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2EB0">
      <w:pPr>
        <w:pStyle w:val="4"/>
        <w:spacing w:line="240" w:lineRule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附件1：</w:t>
      </w:r>
      <w:bookmarkStart w:id="1" w:name="_GoBack"/>
      <w:bookmarkEnd w:id="1"/>
    </w:p>
    <w:p w14:paraId="4D86EC30">
      <w:pPr>
        <w:pStyle w:val="4"/>
        <w:spacing w:line="24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脑出血定向钻颅手术器械项目招标需求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559"/>
        <w:gridCol w:w="992"/>
        <w:gridCol w:w="985"/>
        <w:gridCol w:w="3964"/>
        <w:gridCol w:w="9"/>
        <w:gridCol w:w="979"/>
        <w:gridCol w:w="9"/>
      </w:tblGrid>
      <w:tr w14:paraId="14A5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47" w:hRule="atLeast"/>
          <w:jc w:val="center"/>
        </w:trPr>
        <w:tc>
          <w:tcPr>
            <w:tcW w:w="1043" w:type="dxa"/>
            <w:vAlign w:val="center"/>
          </w:tcPr>
          <w:p w14:paraId="28383328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8488" w:type="dxa"/>
            <w:gridSpan w:val="6"/>
            <w:vAlign w:val="center"/>
          </w:tcPr>
          <w:p w14:paraId="413751E1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技术条款</w:t>
            </w:r>
          </w:p>
        </w:tc>
      </w:tr>
      <w:tr w14:paraId="6129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043" w:type="dxa"/>
            <w:vAlign w:val="center"/>
          </w:tcPr>
          <w:p w14:paraId="54D8F319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97" w:type="dxa"/>
            <w:gridSpan w:val="7"/>
            <w:vAlign w:val="center"/>
          </w:tcPr>
          <w:p w14:paraId="4FF0C100">
            <w:pPr>
              <w:pStyle w:val="4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1、适用于神经外科、急诊科等科室实施脑出血微创颅骨钻孔手术，经头皮或直接定向钻透颅骨形成微骨孔及直达脑内病变的安全通道，方便临床进行微创颅脑手术和血肿引流。</w:t>
            </w:r>
          </w:p>
        </w:tc>
      </w:tr>
      <w:tr w14:paraId="54FE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6618E3EA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97" w:type="dxa"/>
            <w:gridSpan w:val="7"/>
            <w:vAlign w:val="center"/>
          </w:tcPr>
          <w:p w14:paraId="73D4676E">
            <w:pPr>
              <w:pStyle w:val="4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2、产品可根据不同病情成型不同直径的手术通道，可根据临床需求适当调整。</w:t>
            </w:r>
          </w:p>
        </w:tc>
      </w:tr>
      <w:tr w14:paraId="1B7B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43FB6503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97" w:type="dxa"/>
            <w:gridSpan w:val="7"/>
            <w:vAlign w:val="center"/>
          </w:tcPr>
          <w:p w14:paraId="03BA1A9F">
            <w:pPr>
              <w:pStyle w:val="4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3、所有器械（见配置清单）均为不锈钢或合金材质，可重复使用器械，可高温高压或等离子灭菌。</w:t>
            </w:r>
          </w:p>
        </w:tc>
      </w:tr>
      <w:tr w14:paraId="7958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070EFB0A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97" w:type="dxa"/>
            <w:gridSpan w:val="7"/>
            <w:vAlign w:val="center"/>
          </w:tcPr>
          <w:p w14:paraId="3B23DF43">
            <w:pPr>
              <w:pStyle w:val="4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4、质保期内所有器械因损坏、磨损、等原因影响使用，可免费更换。</w:t>
            </w:r>
          </w:p>
        </w:tc>
      </w:tr>
      <w:tr w14:paraId="2845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2A7971B2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497" w:type="dxa"/>
            <w:gridSpan w:val="7"/>
            <w:vAlign w:val="center"/>
          </w:tcPr>
          <w:p w14:paraId="20219CA3">
            <w:pPr>
              <w:pStyle w:val="4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5、器械使用寿命≥8年。</w:t>
            </w:r>
          </w:p>
        </w:tc>
      </w:tr>
      <w:tr w14:paraId="78CB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13CFAABE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二</w:t>
            </w:r>
          </w:p>
        </w:tc>
        <w:tc>
          <w:tcPr>
            <w:tcW w:w="8497" w:type="dxa"/>
            <w:gridSpan w:val="7"/>
            <w:vAlign w:val="center"/>
          </w:tcPr>
          <w:p w14:paraId="3031CEBB">
            <w:pPr>
              <w:pStyle w:val="4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脑出血定向钻颅手术器械配置清单</w:t>
            </w:r>
          </w:p>
        </w:tc>
      </w:tr>
      <w:tr w14:paraId="6610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562C75B5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59" w:type="dxa"/>
            <w:vAlign w:val="center"/>
          </w:tcPr>
          <w:p w14:paraId="67894348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名称</w:t>
            </w:r>
          </w:p>
        </w:tc>
        <w:tc>
          <w:tcPr>
            <w:tcW w:w="992" w:type="dxa"/>
            <w:vAlign w:val="center"/>
          </w:tcPr>
          <w:p w14:paraId="7BADA01E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数量</w:t>
            </w:r>
          </w:p>
        </w:tc>
        <w:tc>
          <w:tcPr>
            <w:tcW w:w="985" w:type="dxa"/>
            <w:vAlign w:val="center"/>
          </w:tcPr>
          <w:p w14:paraId="02857998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单位</w:t>
            </w:r>
          </w:p>
        </w:tc>
        <w:tc>
          <w:tcPr>
            <w:tcW w:w="4961" w:type="dxa"/>
            <w:gridSpan w:val="4"/>
            <w:vAlign w:val="center"/>
          </w:tcPr>
          <w:p w14:paraId="01039D32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用途</w:t>
            </w:r>
          </w:p>
        </w:tc>
      </w:tr>
      <w:tr w14:paraId="27F1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650A0DA3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59" w:type="dxa"/>
            <w:vAlign w:val="center"/>
          </w:tcPr>
          <w:p w14:paraId="6F9F89D4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开颅钻</w:t>
            </w:r>
          </w:p>
        </w:tc>
        <w:tc>
          <w:tcPr>
            <w:tcW w:w="992" w:type="dxa"/>
            <w:vAlign w:val="center"/>
          </w:tcPr>
          <w:p w14:paraId="1B6B5785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2</w:t>
            </w:r>
          </w:p>
        </w:tc>
        <w:tc>
          <w:tcPr>
            <w:tcW w:w="985" w:type="dxa"/>
            <w:vAlign w:val="center"/>
          </w:tcPr>
          <w:p w14:paraId="5D2D572F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柄</w:t>
            </w:r>
          </w:p>
        </w:tc>
        <w:tc>
          <w:tcPr>
            <w:tcW w:w="4961" w:type="dxa"/>
            <w:gridSpan w:val="4"/>
            <w:vAlign w:val="center"/>
          </w:tcPr>
          <w:p w14:paraId="2F3774CF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用于钻颅操作</w:t>
            </w:r>
          </w:p>
        </w:tc>
      </w:tr>
      <w:tr w14:paraId="5DE6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224C57C4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59" w:type="dxa"/>
            <w:vAlign w:val="center"/>
          </w:tcPr>
          <w:p w14:paraId="1A1448F7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钻头</w:t>
            </w:r>
          </w:p>
        </w:tc>
        <w:tc>
          <w:tcPr>
            <w:tcW w:w="992" w:type="dxa"/>
            <w:vAlign w:val="center"/>
          </w:tcPr>
          <w:p w14:paraId="36815E9F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center"/>
          </w:tcPr>
          <w:p w14:paraId="699747EA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只</w:t>
            </w:r>
          </w:p>
        </w:tc>
        <w:tc>
          <w:tcPr>
            <w:tcW w:w="4961" w:type="dxa"/>
            <w:gridSpan w:val="4"/>
            <w:vAlign w:val="center"/>
          </w:tcPr>
          <w:p w14:paraId="26AFED26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配合开颅钻钻孔使用</w:t>
            </w:r>
          </w:p>
        </w:tc>
      </w:tr>
      <w:tr w14:paraId="63AB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71E9F5B6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59" w:type="dxa"/>
            <w:vAlign w:val="center"/>
          </w:tcPr>
          <w:p w14:paraId="78516947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凹颅钻</w:t>
            </w:r>
          </w:p>
        </w:tc>
        <w:tc>
          <w:tcPr>
            <w:tcW w:w="992" w:type="dxa"/>
            <w:vAlign w:val="center"/>
          </w:tcPr>
          <w:p w14:paraId="2743F638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2</w:t>
            </w:r>
          </w:p>
        </w:tc>
        <w:tc>
          <w:tcPr>
            <w:tcW w:w="985" w:type="dxa"/>
            <w:vAlign w:val="center"/>
          </w:tcPr>
          <w:p w14:paraId="0018AD86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柄</w:t>
            </w:r>
          </w:p>
        </w:tc>
        <w:tc>
          <w:tcPr>
            <w:tcW w:w="4961" w:type="dxa"/>
            <w:gridSpan w:val="4"/>
            <w:vAlign w:val="center"/>
          </w:tcPr>
          <w:p w14:paraId="5A4B0E3C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去除骨渣</w:t>
            </w:r>
          </w:p>
        </w:tc>
      </w:tr>
      <w:tr w14:paraId="6E45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432C2BF1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59" w:type="dxa"/>
            <w:vAlign w:val="center"/>
          </w:tcPr>
          <w:p w14:paraId="049BC27A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凹颅钻头</w:t>
            </w:r>
          </w:p>
        </w:tc>
        <w:tc>
          <w:tcPr>
            <w:tcW w:w="992" w:type="dxa"/>
            <w:vAlign w:val="center"/>
          </w:tcPr>
          <w:p w14:paraId="0135DD73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4</w:t>
            </w:r>
          </w:p>
        </w:tc>
        <w:tc>
          <w:tcPr>
            <w:tcW w:w="985" w:type="dxa"/>
            <w:vAlign w:val="center"/>
          </w:tcPr>
          <w:p w14:paraId="63AE3214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只</w:t>
            </w:r>
          </w:p>
        </w:tc>
        <w:tc>
          <w:tcPr>
            <w:tcW w:w="4961" w:type="dxa"/>
            <w:gridSpan w:val="4"/>
            <w:vAlign w:val="center"/>
          </w:tcPr>
          <w:p w14:paraId="6ED481FE">
            <w:pPr>
              <w:pStyle w:val="4"/>
              <w:tabs>
                <w:tab w:val="left" w:pos="1372"/>
              </w:tabs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配合凹颅钻去除骨渣使用</w:t>
            </w:r>
          </w:p>
        </w:tc>
      </w:tr>
      <w:tr w14:paraId="4302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0936F51B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59" w:type="dxa"/>
            <w:vAlign w:val="center"/>
          </w:tcPr>
          <w:p w14:paraId="715B4B40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穿刺针</w:t>
            </w:r>
          </w:p>
        </w:tc>
        <w:tc>
          <w:tcPr>
            <w:tcW w:w="992" w:type="dxa"/>
            <w:vAlign w:val="center"/>
          </w:tcPr>
          <w:p w14:paraId="1E447207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985" w:type="dxa"/>
            <w:vAlign w:val="center"/>
          </w:tcPr>
          <w:p w14:paraId="170873DB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根</w:t>
            </w:r>
          </w:p>
        </w:tc>
        <w:tc>
          <w:tcPr>
            <w:tcW w:w="4961" w:type="dxa"/>
            <w:gridSpan w:val="4"/>
            <w:vAlign w:val="center"/>
          </w:tcPr>
          <w:p w14:paraId="41B234E5">
            <w:pPr>
              <w:pStyle w:val="4"/>
              <w:tabs>
                <w:tab w:val="left" w:pos="1372"/>
              </w:tabs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用于刺破硬脑膜</w:t>
            </w:r>
          </w:p>
        </w:tc>
      </w:tr>
      <w:tr w14:paraId="024F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4DFAFE2A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59" w:type="dxa"/>
            <w:vAlign w:val="center"/>
          </w:tcPr>
          <w:p w14:paraId="0AC14D3D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穿刺针</w:t>
            </w:r>
          </w:p>
        </w:tc>
        <w:tc>
          <w:tcPr>
            <w:tcW w:w="992" w:type="dxa"/>
            <w:vAlign w:val="center"/>
          </w:tcPr>
          <w:p w14:paraId="64F345FA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1</w:t>
            </w:r>
          </w:p>
        </w:tc>
        <w:tc>
          <w:tcPr>
            <w:tcW w:w="985" w:type="dxa"/>
            <w:vAlign w:val="center"/>
          </w:tcPr>
          <w:p w14:paraId="5EE4DB65">
            <w:pPr>
              <w:pStyle w:val="4"/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根</w:t>
            </w:r>
          </w:p>
        </w:tc>
        <w:tc>
          <w:tcPr>
            <w:tcW w:w="4961" w:type="dxa"/>
            <w:gridSpan w:val="4"/>
            <w:vAlign w:val="center"/>
          </w:tcPr>
          <w:p w14:paraId="303CCE6E">
            <w:pPr>
              <w:pStyle w:val="4"/>
              <w:tabs>
                <w:tab w:val="left" w:pos="1372"/>
              </w:tabs>
              <w:spacing w:line="240" w:lineRule="auto"/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</w:rPr>
              <w:t>用于初步吸取血肿检测入脑位置</w:t>
            </w:r>
          </w:p>
        </w:tc>
      </w:tr>
      <w:tr w14:paraId="516BB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43" w:type="dxa"/>
            <w:vAlign w:val="center"/>
          </w:tcPr>
          <w:p w14:paraId="3DFB7257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Hlk214444018"/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基础项</w:t>
            </w:r>
          </w:p>
        </w:tc>
        <w:tc>
          <w:tcPr>
            <w:tcW w:w="8497" w:type="dxa"/>
            <w:gridSpan w:val="7"/>
            <w:vAlign w:val="center"/>
          </w:tcPr>
          <w:p w14:paraId="0813BD7E">
            <w:pPr>
              <w:pStyle w:val="4"/>
              <w:tabs>
                <w:tab w:val="left" w:pos="1372"/>
              </w:tabs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响应文件中以上所有技术条款需全部响应，否则做无效响应处理。</w:t>
            </w:r>
          </w:p>
        </w:tc>
      </w:tr>
      <w:bookmarkEnd w:id="0"/>
      <w:tr w14:paraId="42BA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555FEB27">
            <w:pPr>
              <w:widowControl/>
              <w:jc w:val="center"/>
              <w:textAlignment w:val="center"/>
              <w:rPr>
                <w:rFonts w:ascii="宋体" w:hAnsi="宋体" w:cs="等线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lang w:bidi="ar"/>
              </w:rPr>
              <w:t>三</w:t>
            </w:r>
          </w:p>
        </w:tc>
        <w:tc>
          <w:tcPr>
            <w:tcW w:w="7509" w:type="dxa"/>
            <w:gridSpan w:val="5"/>
            <w:vAlign w:val="center"/>
          </w:tcPr>
          <w:p w14:paraId="7AC7C1E9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商务条款：</w:t>
            </w:r>
          </w:p>
        </w:tc>
        <w:tc>
          <w:tcPr>
            <w:tcW w:w="979" w:type="dxa"/>
            <w:vAlign w:val="center"/>
          </w:tcPr>
          <w:p w14:paraId="5B6D27D6">
            <w:pPr>
              <w:pStyle w:val="4"/>
              <w:spacing w:line="240" w:lineRule="auto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738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771" w:hRule="atLeast"/>
          <w:jc w:val="center"/>
        </w:trPr>
        <w:tc>
          <w:tcPr>
            <w:tcW w:w="1043" w:type="dxa"/>
            <w:vAlign w:val="center"/>
          </w:tcPr>
          <w:p w14:paraId="365647FD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09" w:type="dxa"/>
            <w:gridSpan w:val="5"/>
            <w:vAlign w:val="center"/>
          </w:tcPr>
          <w:p w14:paraId="5B4376CC">
            <w:pPr>
              <w:pStyle w:val="4"/>
              <w:spacing w:line="240" w:lineRule="auto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付款方式：货物验收合格后一个月内支付合同总额的90%，余款10%在满三年付清；付款前供应商需提供相应金额发票。</w:t>
            </w:r>
          </w:p>
        </w:tc>
        <w:tc>
          <w:tcPr>
            <w:tcW w:w="979" w:type="dxa"/>
            <w:vAlign w:val="center"/>
          </w:tcPr>
          <w:p w14:paraId="4D6D98BA">
            <w:pPr>
              <w:pStyle w:val="4"/>
              <w:spacing w:line="240" w:lineRule="auto"/>
              <w:jc w:val="left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C09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40F1A15F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00" w:type="dxa"/>
            <w:gridSpan w:val="4"/>
            <w:vAlign w:val="center"/>
          </w:tcPr>
          <w:p w14:paraId="422DA15B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质保期：所有器械质保五年。</w:t>
            </w:r>
          </w:p>
        </w:tc>
        <w:tc>
          <w:tcPr>
            <w:tcW w:w="988" w:type="dxa"/>
            <w:gridSpan w:val="2"/>
            <w:vAlign w:val="center"/>
          </w:tcPr>
          <w:p w14:paraId="36AB59AC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6ED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3109" w:hRule="atLeast"/>
          <w:jc w:val="center"/>
        </w:trPr>
        <w:tc>
          <w:tcPr>
            <w:tcW w:w="1043" w:type="dxa"/>
            <w:vAlign w:val="center"/>
          </w:tcPr>
          <w:p w14:paraId="75D06EAA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00" w:type="dxa"/>
            <w:gridSpan w:val="4"/>
            <w:vAlign w:val="center"/>
          </w:tcPr>
          <w:p w14:paraId="6A488ACE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售后服务：签订合同后30日内到货。</w:t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1、供应商所投产品必须提供自通过最终验收合格、签署验收合格证书并办理移交手续之日起五年的质量保证期。</w:t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2、在本项目承诺的免费质量保证期内实行“三包”服务。质保期内免费上门服务及技术支持。</w:t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4、中标供应商的其它售后服务承诺属于本合同的一部分，如果有不同约定的，以服务水平和层级更高的为准。</w:t>
            </w:r>
          </w:p>
        </w:tc>
        <w:tc>
          <w:tcPr>
            <w:tcW w:w="988" w:type="dxa"/>
            <w:gridSpan w:val="2"/>
            <w:vAlign w:val="center"/>
          </w:tcPr>
          <w:p w14:paraId="0DBE41AB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DF0D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3751EB75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00" w:type="dxa"/>
            <w:gridSpan w:val="4"/>
            <w:vAlign w:val="center"/>
          </w:tcPr>
          <w:p w14:paraId="62A7C50F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验收时间：供应商提出验收申请日10个工作日内组织验收。</w:t>
            </w:r>
          </w:p>
        </w:tc>
        <w:tc>
          <w:tcPr>
            <w:tcW w:w="988" w:type="dxa"/>
            <w:gridSpan w:val="2"/>
            <w:vAlign w:val="center"/>
          </w:tcPr>
          <w:p w14:paraId="35F46136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8313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5E72583D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500" w:type="dxa"/>
            <w:gridSpan w:val="4"/>
            <w:vAlign w:val="center"/>
          </w:tcPr>
          <w:p w14:paraId="5D7250C0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验收内容：按照投标文件及合同内技术和商务要求进行履约。</w:t>
            </w:r>
          </w:p>
        </w:tc>
        <w:tc>
          <w:tcPr>
            <w:tcW w:w="988" w:type="dxa"/>
            <w:gridSpan w:val="2"/>
            <w:vAlign w:val="center"/>
          </w:tcPr>
          <w:p w14:paraId="480FFA19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590E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018337FD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500" w:type="dxa"/>
            <w:gridSpan w:val="4"/>
            <w:vAlign w:val="center"/>
          </w:tcPr>
          <w:p w14:paraId="34A6A3BC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验收方法：一次性验收。</w:t>
            </w:r>
          </w:p>
        </w:tc>
        <w:tc>
          <w:tcPr>
            <w:tcW w:w="988" w:type="dxa"/>
            <w:gridSpan w:val="2"/>
            <w:vAlign w:val="center"/>
          </w:tcPr>
          <w:p w14:paraId="78231F98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D4C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35" w:hRule="atLeast"/>
          <w:jc w:val="center"/>
        </w:trPr>
        <w:tc>
          <w:tcPr>
            <w:tcW w:w="1043" w:type="dxa"/>
            <w:vAlign w:val="center"/>
          </w:tcPr>
          <w:p w14:paraId="38BA6F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500" w:type="dxa"/>
            <w:gridSpan w:val="4"/>
            <w:vAlign w:val="center"/>
          </w:tcPr>
          <w:p w14:paraId="35767458">
            <w:pPr>
              <w:widowControl/>
              <w:jc w:val="left"/>
              <w:textAlignment w:val="center"/>
              <w:rPr>
                <w:rFonts w:ascii="宋体" w:hAnsi="宋体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等线"/>
                <w:color w:val="000000"/>
                <w:kern w:val="0"/>
                <w:sz w:val="22"/>
                <w:lang w:bidi="ar"/>
              </w:rPr>
              <w:t>验收标准：以投标文件及合同为验收标准。</w:t>
            </w:r>
          </w:p>
        </w:tc>
        <w:tc>
          <w:tcPr>
            <w:tcW w:w="988" w:type="dxa"/>
            <w:gridSpan w:val="2"/>
            <w:vAlign w:val="center"/>
          </w:tcPr>
          <w:p w14:paraId="27CAAF9A">
            <w:pPr>
              <w:pStyle w:val="4"/>
              <w:spacing w:line="240" w:lineRule="auto"/>
              <w:jc w:val="center"/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C32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7" w:hRule="atLeast"/>
          <w:jc w:val="center"/>
        </w:trPr>
        <w:tc>
          <w:tcPr>
            <w:tcW w:w="1043" w:type="dxa"/>
            <w:vAlign w:val="center"/>
          </w:tcPr>
          <w:p w14:paraId="3F908A7C">
            <w:pPr>
              <w:pStyle w:val="4"/>
              <w:spacing w:line="240" w:lineRule="auto"/>
              <w:jc w:val="center"/>
              <w:rPr>
                <w:rFonts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等线"/>
                <w:b/>
                <w:color w:val="000000"/>
                <w:kern w:val="0"/>
                <w:sz w:val="22"/>
                <w:szCs w:val="22"/>
                <w:lang w:bidi="ar"/>
              </w:rPr>
              <w:t>基础项</w:t>
            </w:r>
          </w:p>
        </w:tc>
        <w:tc>
          <w:tcPr>
            <w:tcW w:w="8488" w:type="dxa"/>
            <w:gridSpan w:val="6"/>
            <w:vAlign w:val="center"/>
          </w:tcPr>
          <w:p w14:paraId="0FAD9807">
            <w:pPr>
              <w:pStyle w:val="4"/>
              <w:tabs>
                <w:tab w:val="left" w:pos="1372"/>
              </w:tabs>
              <w:spacing w:line="240" w:lineRule="auto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响应文件中以上所有商务条款需全部响应，否则做无效响应处理。</w:t>
            </w:r>
          </w:p>
        </w:tc>
      </w:tr>
    </w:tbl>
    <w:p w14:paraId="780DF7FD"/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518FE"/>
    <w:rsid w:val="0E5F01C4"/>
    <w:rsid w:val="6F75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basedOn w:val="1"/>
    <w:qFormat/>
    <w:uiPriority w:val="99"/>
    <w:pPr>
      <w:spacing w:line="400" w:lineRule="exact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2025-11-19T06:53:00Z</dcterms:created>
  <dc:creator>刘松 林</dc:creator>
  <cp:lastModifiedBy>刘松 林</cp:lastModifiedBy>
  <dcterms:modified xsi:type="dcterms:W3CDTF">2025-11-19T06:54:00Z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800FC021DD6748F99C6A8AC3AE9E706B_11</vt:lpwstr>
  </property>
  <property fmtid="{D5CDD505-2E9C-101B-9397-08002B2CF9AE}" pid="4" name="KSOTemplateDocerSaveRecord">
    <vt:lpwstr>eyJoZGlkIjoiYWZmODlmOTAyMDM0NTVmZmNhNTMyMjE3MDBhODIxNGIiLCJ1c2VySWQiOiI0NTczODY4MTgifQ==</vt:lpwstr>
  </property>
</Properties>
</file>