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24E86"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附件2：</w:t>
      </w:r>
    </w:p>
    <w:p w14:paraId="0C398FEC">
      <w:pPr>
        <w:jc w:val="center"/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江西省政府采购供应商资格信用承诺函</w:t>
      </w:r>
    </w:p>
    <w:p w14:paraId="45DD7D7E">
      <w:pPr>
        <w:spacing w:line="360" w:lineRule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致(采购人或政府采购代理机构):</w:t>
      </w:r>
    </w:p>
    <w:p w14:paraId="3EA86B83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单位名称(自然人姓名):</w:t>
      </w:r>
    </w:p>
    <w:p w14:paraId="6F4C2A09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统一社会信用代码(身份证号码):</w:t>
      </w:r>
    </w:p>
    <w:p w14:paraId="4D3D436A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法定代表人(负责人):</w:t>
      </w:r>
    </w:p>
    <w:p w14:paraId="189DCEED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联系地址和电话:</w:t>
      </w:r>
    </w:p>
    <w:p w14:paraId="0EAB3814">
      <w:pPr>
        <w:spacing w:line="360" w:lineRule="auto"/>
        <w:ind w:firstLine="560" w:firstLineChars="200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14:paraId="2A6A33A7">
      <w:pPr>
        <w:spacing w:line="360" w:lineRule="auto"/>
        <w:ind w:firstLine="560" w:firstLineChars="200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(一)我单位(本人)符合采购文件要求以及《中华人民共和国政府采购法》第二十二条规定的条件:</w:t>
      </w:r>
    </w:p>
    <w:p w14:paraId="5E256062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1.具有独立承担民事责任的能力;</w:t>
      </w:r>
    </w:p>
    <w:p w14:paraId="7DABF7B1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2.具有良好的商业信誉和健全的财务会计制度;</w:t>
      </w:r>
    </w:p>
    <w:p w14:paraId="6C01AA9D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3.具有履行合同所必需的设备和专业技术能力;</w:t>
      </w:r>
    </w:p>
    <w:p w14:paraId="118FCFB1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4.有依法缴纳税收和社会保障资金的良好记录;</w:t>
      </w:r>
    </w:p>
    <w:p w14:paraId="1580AD0D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5.参加政府采购活动前三年内，在经营活动中没有重大违法记录;</w:t>
      </w:r>
    </w:p>
    <w:p w14:paraId="4F7C3F36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6.符合法律、行政法规规定的其他条件。</w:t>
      </w:r>
    </w:p>
    <w:p w14:paraId="7A5C66F6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(二)我单位(本人)未被列入严重失信主体名单、失信被执行人、税收违法黑名单、政府采购严重违法失信行为记录名单。</w:t>
      </w:r>
    </w:p>
    <w:p w14:paraId="18E66120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14:paraId="0B518EF3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BB67CF7">
      <w:pPr>
        <w:spacing w:line="360" w:lineRule="auto"/>
        <w:ind w:firstLine="560" w:firstLineChars="200"/>
        <w:jc w:val="center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供应商名称(单位公章):</w:t>
      </w:r>
    </w:p>
    <w:p w14:paraId="41B63C64">
      <w:pPr>
        <w:spacing w:line="360" w:lineRule="auto"/>
        <w:ind w:firstLine="560" w:firstLineChars="200"/>
        <w:jc w:val="center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或自然人(签字):</w:t>
      </w:r>
    </w:p>
    <w:p w14:paraId="3E45F296">
      <w:pPr>
        <w:spacing w:line="360" w:lineRule="auto"/>
        <w:jc w:val="righ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年  月  日 </w:t>
      </w:r>
    </w:p>
    <w:p w14:paraId="22DD46C2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D9DF677">
      <w:pPr>
        <w:spacing w:line="360" w:lineRule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637AE4B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注:1.我单位(本人)专指参加政府采购活动的供应商(含自然人)。</w:t>
      </w:r>
    </w:p>
    <w:p w14:paraId="44ECCBCD">
      <w:pPr>
        <w:spacing w:line="360" w:lineRule="auto"/>
        <w:ind w:firstLine="840" w:firstLineChars="3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2.供应商须在投标(响应)文件中按此模板提供承诺函，既未提供前述承诺函又未提供对应事项证明材料的，视为未实质响应招标文件要求，按无效投标(响应)处理。</w:t>
      </w:r>
    </w:p>
    <w:p w14:paraId="31FFFB1A">
      <w:pPr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46B4FF7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0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2025-07-25T01:00:19Z</dcterms:created>
  <dc:creator>Administrator</dc:creator>
  <cp:lastModifiedBy>黄镁淇</cp:lastModifiedBy>
  <dcterms:modified xsi:type="dcterms:W3CDTF">2025-07-25T01:00:51Z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eyJoZGlkIjoiNTljNDY4ZTRkMDljOTUyM2E3ZmUxODEwNTRkMmRhYmMiLCJ1c2VySWQiOiI5NTA3MzU1NjIifQ==</vt:lpwstr>
  </property>
  <property fmtid="{D5CDD505-2E9C-101B-9397-08002B2CF9AE}" pid="4" name="ICV">
    <vt:lpwstr>F4D340519C744CF280E67192EB433039_12</vt:lpwstr>
  </property>
</Properties>
</file>