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BC9FA"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1：</w:t>
      </w:r>
    </w:p>
    <w:p w14:paraId="39DB7903">
      <w:pPr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等离子消毒机项目市场调研需求</w:t>
      </w:r>
    </w:p>
    <w:p w14:paraId="79993A73">
      <w:pPr>
        <w:numPr>
          <w:ilvl w:val="0"/>
          <w:numId w:val="1"/>
        </w:num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动态消毒（人机共存）</w:t>
      </w:r>
    </w:p>
    <w:p w14:paraId="4D4EEB1E">
      <w:pPr>
        <w:numPr>
          <w:ilvl w:val="0"/>
          <w:numId w:val="1"/>
        </w:num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初、中、高效（</w:t>
      </w:r>
      <w:r>
        <w:rPr>
          <w:rFonts w:asciiTheme="minorEastAsia" w:hAnsiTheme="minorEastAsia"/>
          <w:sz w:val="24"/>
          <w:szCs w:val="24"/>
        </w:rPr>
        <w:t>HEPA)</w:t>
      </w:r>
      <w:r>
        <w:rPr>
          <w:rFonts w:hint="eastAsia" w:asciiTheme="minorEastAsia" w:hAnsiTheme="minorEastAsia"/>
          <w:sz w:val="24"/>
          <w:szCs w:val="24"/>
        </w:rPr>
        <w:t>三级过滤尘埃、除菌</w:t>
      </w:r>
    </w:p>
    <w:p w14:paraId="41CA36AD">
      <w:pPr>
        <w:numPr>
          <w:ilvl w:val="0"/>
          <w:numId w:val="1"/>
        </w:numPr>
        <w:spacing w:line="240" w:lineRule="atLeas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光触媒</w:t>
      </w:r>
      <w:r>
        <w:rPr>
          <w:rFonts w:hint="eastAsia" w:asciiTheme="minorEastAsia" w:hAnsiTheme="minorEastAsia"/>
          <w:bCs/>
          <w:sz w:val="24"/>
          <w:szCs w:val="24"/>
        </w:rPr>
        <w:t>（Tio2）、活性碳抗菌除异味、负离子清新净化空气</w:t>
      </w:r>
    </w:p>
    <w:p w14:paraId="5DD198A9">
      <w:pPr>
        <w:numPr>
          <w:ilvl w:val="0"/>
          <w:numId w:val="1"/>
        </w:num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二层双高压等离子体高效、广谱杀菌</w:t>
      </w:r>
    </w:p>
    <w:p w14:paraId="6693F7DE">
      <w:pPr>
        <w:numPr>
          <w:ilvl w:val="0"/>
          <w:numId w:val="1"/>
        </w:num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等离子体电场强度监测</w:t>
      </w:r>
    </w:p>
    <w:p w14:paraId="723813B1">
      <w:pPr>
        <w:numPr>
          <w:ilvl w:val="0"/>
          <w:numId w:val="1"/>
        </w:num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过滤网清洗自动提示功能</w:t>
      </w:r>
    </w:p>
    <w:p w14:paraId="63D90BA3">
      <w:pPr>
        <w:numPr>
          <w:ilvl w:val="0"/>
          <w:numId w:val="1"/>
        </w:num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采用低噪音风机</w:t>
      </w:r>
    </w:p>
    <w:p w14:paraId="050E19D7">
      <w:pPr>
        <w:numPr>
          <w:ilvl w:val="0"/>
          <w:numId w:val="1"/>
        </w:num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微电脑智能控制，可选择、临时、自动二种工作模式；临时模式：临时消毒时选用，可调整消毒时间；</w:t>
      </w:r>
    </w:p>
    <w:p w14:paraId="505CD14A">
      <w:pPr>
        <w:numPr>
          <w:ilvl w:val="0"/>
          <w:numId w:val="1"/>
        </w:num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定时模式：按设定的程控时间消毒</w:t>
      </w:r>
    </w:p>
    <w:p w14:paraId="5CD23965">
      <w:pPr>
        <w:numPr>
          <w:ilvl w:val="0"/>
          <w:numId w:val="1"/>
        </w:num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等离子体电场、风机故障报警</w:t>
      </w:r>
    </w:p>
    <w:p w14:paraId="3C3707C7">
      <w:pPr>
        <w:numPr>
          <w:ilvl w:val="0"/>
          <w:numId w:val="1"/>
        </w:num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具有电器安全检测报告</w:t>
      </w:r>
    </w:p>
    <w:p w14:paraId="490DAFD9">
      <w:pPr>
        <w:numPr>
          <w:ilvl w:val="0"/>
          <w:numId w:val="1"/>
        </w:num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质保三年</w:t>
      </w:r>
    </w:p>
    <w:p w14:paraId="691BDB29">
      <w:pPr>
        <w:spacing w:line="240" w:lineRule="atLeas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主要技术参数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5010"/>
      </w:tblGrid>
      <w:tr w14:paraId="11A8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C630A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技术参数</w:t>
            </w:r>
          </w:p>
        </w:tc>
      </w:tr>
      <w:tr w14:paraId="1DB2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B3B14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电源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DF60E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AC220V,50Hz</w:t>
            </w:r>
          </w:p>
        </w:tc>
      </w:tr>
      <w:tr w14:paraId="4E8E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44B53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输入功率≤</w:t>
            </w:r>
            <w:r>
              <w:rPr>
                <w:rFonts w:asciiTheme="minorEastAsia" w:hAnsiTheme="minorEastAsia"/>
                <w:sz w:val="24"/>
                <w:szCs w:val="24"/>
              </w:rPr>
              <w:t>W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F09FC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≤</w:t>
            </w:r>
            <w:r>
              <w:rPr>
                <w:rFonts w:asciiTheme="minorEastAsia" w:hAnsiTheme="minorEastAsia"/>
                <w:sz w:val="24"/>
                <w:szCs w:val="24"/>
              </w:rPr>
              <w:t>200w</w:t>
            </w:r>
          </w:p>
        </w:tc>
      </w:tr>
      <w:tr w14:paraId="09AD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F12E0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适用体积≤</w:t>
            </w:r>
            <w:r>
              <w:rPr>
                <w:rFonts w:asciiTheme="minorEastAsia" w:hAnsi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³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1BF64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≤</w:t>
            </w:r>
            <w:r>
              <w:rPr>
                <w:rFonts w:asciiTheme="minorEastAsia" w:hAnsiTheme="minorEastAsia"/>
                <w:sz w:val="24"/>
                <w:szCs w:val="24"/>
              </w:rPr>
              <w:t>100</w:t>
            </w:r>
          </w:p>
        </w:tc>
      </w:tr>
      <w:tr w14:paraId="23A2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7675D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循环风量≥</w:t>
            </w:r>
            <w:r>
              <w:rPr>
                <w:rFonts w:asciiTheme="minorEastAsia" w:hAnsiTheme="minorEastAsia"/>
                <w:sz w:val="24"/>
                <w:szCs w:val="24"/>
              </w:rPr>
              <w:t>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³</w:t>
            </w:r>
            <w:r>
              <w:rPr>
                <w:rFonts w:asciiTheme="minorEastAsia" w:hAnsiTheme="minorEastAsia"/>
                <w:sz w:val="24"/>
                <w:szCs w:val="24"/>
              </w:rPr>
              <w:t>/h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32F94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≥</w:t>
            </w:r>
            <w:r>
              <w:rPr>
                <w:rFonts w:asciiTheme="minorEastAsia" w:hAnsiTheme="minorEastAsia"/>
                <w:sz w:val="24"/>
                <w:szCs w:val="24"/>
              </w:rPr>
              <w:t>1000</w:t>
            </w:r>
          </w:p>
        </w:tc>
      </w:tr>
      <w:tr w14:paraId="5756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3F635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消毒效果≤</w:t>
            </w:r>
            <w:r>
              <w:rPr>
                <w:rFonts w:asciiTheme="minorEastAsia" w:hAnsiTheme="minorEastAsia"/>
                <w:sz w:val="24"/>
                <w:szCs w:val="24"/>
              </w:rPr>
              <w:t>cfu/m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³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B0943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≤</w:t>
            </w:r>
            <w:r>
              <w:rPr>
                <w:rFonts w:asciiTheme="minorEastAsia" w:hAnsiTheme="minorEastAsia"/>
                <w:sz w:val="24"/>
                <w:szCs w:val="24"/>
              </w:rPr>
              <w:t>13(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提供第三方检测报告）</w:t>
            </w:r>
          </w:p>
        </w:tc>
      </w:tr>
      <w:tr w14:paraId="700D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E0895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自然菌杀灭率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C2837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99.48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％</w:t>
            </w: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提供第三方检测报告）</w:t>
            </w:r>
          </w:p>
        </w:tc>
      </w:tr>
      <w:tr w14:paraId="16A3A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81068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人工染菌杀灭率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1D989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99.96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％</w:t>
            </w: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提供第三方检测报告）</w:t>
            </w:r>
          </w:p>
        </w:tc>
      </w:tr>
      <w:tr w14:paraId="4505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F61D6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臭氧残留量（</w:t>
            </w:r>
            <w:r>
              <w:rPr>
                <w:rFonts w:asciiTheme="minorEastAsia" w:hAnsiTheme="minorEastAsia"/>
                <w:sz w:val="24"/>
                <w:szCs w:val="24"/>
              </w:rPr>
              <w:t>mg/m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³）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3187A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≤</w:t>
            </w:r>
            <w:r>
              <w:rPr>
                <w:rFonts w:asciiTheme="minorEastAsia" w:hAnsiTheme="minorEastAsia"/>
                <w:sz w:val="24"/>
                <w:szCs w:val="24"/>
              </w:rPr>
              <w:t>0.02</w:t>
            </w:r>
          </w:p>
        </w:tc>
      </w:tr>
      <w:tr w14:paraId="50FF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43A4B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负离子发生量</w:t>
            </w:r>
          </w:p>
          <w:p w14:paraId="45A5CA4E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（个</w:t>
            </w:r>
            <w:r>
              <w:rPr>
                <w:rFonts w:asciiTheme="minorEastAsia" w:hAnsiTheme="minorEastAsia"/>
                <w:sz w:val="24"/>
                <w:szCs w:val="24"/>
              </w:rPr>
              <w:t>/cm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³）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9964A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≥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  <w:r>
              <w:rPr>
                <w:rFonts w:cs="Arial" w:asciiTheme="minorEastAsia" w:hAnsiTheme="minorEastAsia"/>
                <w:sz w:val="24"/>
                <w:szCs w:val="24"/>
              </w:rPr>
              <w:t>×10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vertAlign w:val="superscript"/>
              </w:rPr>
              <w:t>6</w:t>
            </w:r>
          </w:p>
        </w:tc>
      </w:tr>
      <w:tr w14:paraId="3FD3B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34598">
            <w:pPr>
              <w:spacing w:line="24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噪音≤</w:t>
            </w:r>
            <w:r>
              <w:rPr>
                <w:rFonts w:asciiTheme="minorEastAsia" w:hAnsiTheme="minorEastAsia"/>
                <w:sz w:val="24"/>
                <w:szCs w:val="24"/>
              </w:rPr>
              <w:t>db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92F3D">
            <w:pPr>
              <w:spacing w:line="24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≤</w:t>
            </w:r>
            <w:r>
              <w:rPr>
                <w:rFonts w:asciiTheme="minorEastAsia" w:hAnsiTheme="minorEastAsia"/>
                <w:sz w:val="24"/>
                <w:szCs w:val="24"/>
              </w:rPr>
              <w:t>50</w:t>
            </w:r>
          </w:p>
        </w:tc>
      </w:tr>
    </w:tbl>
    <w:p w14:paraId="4890C8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C550A7"/>
    <w:multiLevelType w:val="multilevel"/>
    <w:tmpl w:val="72C550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2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2025-08-18T01:17:48Z</dcterms:created>
  <dc:creator>Administrator</dc:creator>
  <cp:lastModifiedBy>黄镁淇</cp:lastModifiedBy>
  <dcterms:modified xsi:type="dcterms:W3CDTF">2025-08-18T01:18:10Z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E50C5A86430342F9AD64F13C72BE91D3_12</vt:lpwstr>
  </property>
</Properties>
</file>