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17537">
      <w:pPr>
        <w:rPr>
          <w:rFonts w:ascii="仿宋" w:hAnsi="仿宋" w:eastAsia="仿宋" w:cs="仿宋"/>
          <w:b/>
          <w:bCs/>
          <w:sz w:val="36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2"/>
        </w:rPr>
        <w:t>附件1：</w:t>
      </w:r>
    </w:p>
    <w:p w14:paraId="40383DA1">
      <w:pPr>
        <w:jc w:val="center"/>
        <w:rPr>
          <w:rFonts w:ascii="仿宋" w:hAnsi="仿宋" w:eastAsia="仿宋" w:cs="仿宋"/>
          <w:b/>
          <w:bCs/>
          <w:sz w:val="36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2"/>
        </w:rPr>
        <w:t>多普勒超声腔内心电一体机项目需求</w:t>
      </w:r>
    </w:p>
    <w:p w14:paraId="1DD87918"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产品特点：</w:t>
      </w:r>
    </w:p>
    <w:p w14:paraId="0D419244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1、主机与显示器一体化，显示器：≥10英寸高清医用触控显示器，全触摸操作，内置电池待机时间≥2小时。</w:t>
      </w:r>
    </w:p>
    <w:p w14:paraId="329BFD18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2、显示器屏幕可调节角度，便于不同的操作环境。</w:t>
      </w:r>
    </w:p>
    <w:p w14:paraId="006450A0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3、有血管专用预设值选择界面，针对不同的血管部位预设超声参数，便于使用者快速找到相应的血管，屏幕可显示导管尺寸示意图，便于选择置入的导管规格。</w:t>
      </w:r>
    </w:p>
    <w:p w14:paraId="5D54C978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4、内置 ECG 心电腔内定位模块，用于中心静脉导管尖端定位，实时显示心率，可调节 ECG 波形大小和位置。定位准确度99％以上。</w:t>
      </w:r>
    </w:p>
    <w:p w14:paraId="50FFC6FA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5、中文病人报告系统。</w:t>
      </w:r>
    </w:p>
    <w:p w14:paraId="6CA2A7CB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6、具有穿刺引导功能，探头内置控制按键以及导针架。</w:t>
      </w:r>
    </w:p>
    <w:p w14:paraId="4D004E72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7、标配探头以及导针架。支持凸阵、线阵探头，线阵探头可支持以下频率：6-11MHz。线阵探头支持按钮快捷键功能（冻结／解冻，网格线／中心线，深度调节，保存图像／保存视频，关机）。</w:t>
      </w:r>
    </w:p>
    <w:p w14:paraId="5872C1B3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8、操作时可根据工作需要对显示图像进行冻结、图片存储、视频存储、打印。超声图像回放有手动及自动播放功能。</w:t>
      </w:r>
    </w:p>
    <w:p w14:paraId="70CC51CF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9、推车能360°全向转动。</w:t>
      </w:r>
    </w:p>
    <w:p w14:paraId="213266C9">
      <w:pPr>
        <w:ind w:firstLine="640" w:firstLineChars="200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10、质保5年。</w:t>
      </w:r>
    </w:p>
    <w:p w14:paraId="35EB3E13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E1CC52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FBD5D14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F5AA004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80877D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8239490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755007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6DFEB49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A4683F8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8A6FDD0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16FEE9"/>
    <w:sectPr>
      <w:pgSz w:w="11906" w:h="16838"/>
      <w:pgMar w:top="1417" w:right="1276" w:bottom="1134" w:left="1276" w:header="709" w:footer="680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F01C4"/>
    <w:rsid w:val="18517391"/>
    <w:rsid w:val="2C8436C2"/>
    <w:rsid w:val="5509035C"/>
    <w:rsid w:val="77A1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349</Characters>
  <Lines>0</Lines>
  <Paragraphs>0</Paragraphs>
  <TotalTime>0</TotalTime>
  <ScaleCrop>false</ScaleCrop>
  <LinksUpToDate>false</LinksUpToDate>
  <CharactersWithSpaces>353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2024-06-27T06:23:00Z</dcterms:created>
  <dc:creator>Administrator</dc:creator>
  <cp:lastModifiedBy>dy</cp:lastModifiedBy>
  <dcterms:modified xsi:type="dcterms:W3CDTF">2025-08-06T07:27:16Z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D6B3558E16F540B397F1FE449DFFB59A_12</vt:lpwstr>
  </property>
  <property fmtid="{D5CDD505-2E9C-101B-9397-08002B2CF9AE}" pid="4" name="KSOTemplateDocerSaveRecord">
    <vt:lpwstr>eyJoZGlkIjoiMDFkMjkzNGE0MmY2YzIyODVmMGMyZTQ5YzA1MWI1MjAiLCJ1c2VySWQiOiI0NTczODY4MTgifQ==</vt:lpwstr>
  </property>
</Properties>
</file>