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8BE5E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附件3：</w:t>
      </w:r>
    </w:p>
    <w:p w14:paraId="4CD0043E">
      <w:pPr>
        <w:jc w:val="center"/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江西省政府采购供应商资格信用承诺函</w:t>
      </w:r>
    </w:p>
    <w:p w14:paraId="17C312ED">
      <w:pPr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致(采购人或政府采购代理机构):</w:t>
      </w:r>
    </w:p>
    <w:p w14:paraId="3BAB799B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单位名称(自然人姓名):</w:t>
      </w:r>
    </w:p>
    <w:p w14:paraId="5D5D348C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统一社会信用代码(身份证号码):</w:t>
      </w:r>
    </w:p>
    <w:p w14:paraId="48F20797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法定代表人(负责人):</w:t>
      </w:r>
    </w:p>
    <w:p w14:paraId="4C80B021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联系地址和电话:</w:t>
      </w:r>
    </w:p>
    <w:p w14:paraId="185F4105">
      <w:pPr>
        <w:spacing w:line="360" w:lineRule="auto"/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14:paraId="7821656C">
      <w:pPr>
        <w:spacing w:line="360" w:lineRule="auto"/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(一)我单位(本人)符合采购文件要求以及《中华人民共和国政府采购法》第二十二条规定的条件:</w:t>
      </w:r>
    </w:p>
    <w:p w14:paraId="65A10401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1.具有独立承担民事责任的能力;</w:t>
      </w:r>
    </w:p>
    <w:p w14:paraId="372AA046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2.具有良好的商业信誉和健全的财务会计制度;</w:t>
      </w:r>
    </w:p>
    <w:p w14:paraId="289C723D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3.具有履行合同所必需的设备和专业技术能力;</w:t>
      </w:r>
    </w:p>
    <w:p w14:paraId="4420CA58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4.有依法缴纳税收和社会保障资金的良好记录;</w:t>
      </w:r>
    </w:p>
    <w:p w14:paraId="28A384C7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5.参加政府采购活动前三年内，在经营活动中没有重大违法记录;</w:t>
      </w:r>
    </w:p>
    <w:p w14:paraId="32C14D0C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6.符合法律、行政法规规定的其他条件。</w:t>
      </w:r>
    </w:p>
    <w:p w14:paraId="543F552F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(二)我单位(本人)未被列入严重失信主体名单、失信被执行人、税收违法黑名单、政府采购严重违法失信行为记录名单。</w:t>
      </w:r>
    </w:p>
    <w:p w14:paraId="00964CF5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14:paraId="1EC2C9A1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5552FB">
      <w:pPr>
        <w:spacing w:line="360" w:lineRule="auto"/>
        <w:ind w:firstLine="560" w:firstLineChars="200"/>
        <w:jc w:val="center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供应商名称(单位公章):</w:t>
      </w:r>
    </w:p>
    <w:p w14:paraId="5DC7DC50">
      <w:pPr>
        <w:spacing w:line="360" w:lineRule="auto"/>
        <w:ind w:firstLine="560" w:firstLineChars="200"/>
        <w:jc w:val="center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或自然人(签字):</w:t>
      </w:r>
    </w:p>
    <w:p w14:paraId="193F03BF">
      <w:pPr>
        <w:spacing w:line="360" w:lineRule="auto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 月  日 </w:t>
      </w:r>
    </w:p>
    <w:p w14:paraId="28E5A7E3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FA6338">
      <w:pPr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D4C9670">
      <w:pPr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注:1.我单位(本人)专指参加政府采购活动的供应商(含自然人)。</w:t>
      </w:r>
    </w:p>
    <w:p w14:paraId="49CB2D9B">
      <w:pPr>
        <w:spacing w:line="360" w:lineRule="auto"/>
        <w:ind w:firstLine="840" w:firstLineChars="3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2.供应商须在投标(响应)文件中按此模板提供承诺函，既未提供前述承诺函又未提供对应事项证明材料的，视为未实质响应招标文件要求，按无效投标(响应)处理。</w:t>
      </w:r>
    </w:p>
    <w:p w14:paraId="002A3D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2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2026-02-12T01:51:06Z</dcterms:created>
  <dc:creator>Administrator</dc:creator>
  <cp:lastModifiedBy>xx</cp:lastModifiedBy>
  <dcterms:modified xsi:type="dcterms:W3CDTF">2026-02-12T01:51:17Z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eyJoZGlkIjoiNTljNDY4ZTRkMDljOTUyM2E3ZmUxODEwNTRkMmRhYmMiLCJ1c2VySWQiOiI5NTA3MzU1NjIifQ==</vt:lpwstr>
  </property>
  <property fmtid="{D5CDD505-2E9C-101B-9397-08002B2CF9AE}" pid="4" name="ICV">
    <vt:lpwstr>CA76CCDC3CF843229BBA22E6FA0F52D7_12</vt:lpwstr>
  </property>
</Properties>
</file>