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8A" w:rsidRDefault="00522D8A" w:rsidP="00522D8A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附件一：</w:t>
      </w:r>
    </w:p>
    <w:p w:rsidR="004B2DB2" w:rsidRDefault="009A706F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消化道动力检测系统及内镜</w:t>
      </w:r>
      <w:r>
        <w:rPr>
          <w:rFonts w:ascii="宋体" w:hAnsi="宋体" w:cs="宋体" w:hint="eastAsia"/>
          <w:sz w:val="28"/>
          <w:szCs w:val="28"/>
        </w:rPr>
        <w:t>AI</w:t>
      </w:r>
      <w:r>
        <w:rPr>
          <w:rFonts w:ascii="宋体" w:hAnsi="宋体" w:cs="宋体" w:hint="eastAsia"/>
          <w:sz w:val="28"/>
          <w:szCs w:val="28"/>
        </w:rPr>
        <w:t>系统</w:t>
      </w:r>
      <w:r>
        <w:rPr>
          <w:rFonts w:ascii="宋体" w:hAnsi="宋体" w:cs="宋体" w:hint="eastAsia"/>
          <w:sz w:val="28"/>
          <w:szCs w:val="28"/>
        </w:rPr>
        <w:t>参数</w:t>
      </w:r>
    </w:p>
    <w:p w:rsidR="004B2DB2" w:rsidRDefault="009A706F">
      <w:pPr>
        <w:spacing w:line="360" w:lineRule="auto"/>
        <w:rPr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</w:t>
      </w:r>
      <w:r>
        <w:rPr>
          <w:rFonts w:ascii="宋体" w:hAnsi="宋体" w:cs="宋体" w:hint="eastAsia"/>
          <w:sz w:val="24"/>
        </w:rPr>
        <w:t>消化道动力检测系统</w:t>
      </w:r>
    </w:p>
    <w:p w:rsidR="004B2DB2" w:rsidRDefault="009A706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具有上、下消化道动力检测、</w:t>
      </w:r>
      <w:proofErr w:type="gramStart"/>
      <w:r>
        <w:rPr>
          <w:rFonts w:hint="eastAsia"/>
          <w:sz w:val="24"/>
        </w:rPr>
        <w:t>胃肠电</w:t>
      </w:r>
      <w:proofErr w:type="gramEnd"/>
      <w:r>
        <w:rPr>
          <w:rFonts w:hint="eastAsia"/>
          <w:sz w:val="24"/>
        </w:rPr>
        <w:t>图、酸碱检测功能。</w:t>
      </w:r>
    </w:p>
    <w:p w:rsidR="004B2DB2" w:rsidRDefault="009A706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具有生物反馈训练及治疗功能。</w:t>
      </w:r>
    </w:p>
    <w:p w:rsidR="004B2DB2" w:rsidRDefault="009A706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计算机自动分析各种参数，并能进行人工干预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自动打印相关动力参数，提供诊断结果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专家分析诊断系统</w:t>
      </w:r>
      <w:r>
        <w:rPr>
          <w:rFonts w:hint="eastAsia"/>
          <w:sz w:val="24"/>
        </w:rPr>
        <w:t>。</w:t>
      </w:r>
    </w:p>
    <w:p w:rsidR="004B2DB2" w:rsidRDefault="009A706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售后：</w:t>
      </w:r>
      <w:r>
        <w:rPr>
          <w:rFonts w:hint="eastAsia"/>
          <w:sz w:val="24"/>
        </w:rPr>
        <w:t>质保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年及以上，并支持软件终身免费升级。</w:t>
      </w:r>
    </w:p>
    <w:p w:rsidR="004B2DB2" w:rsidRDefault="009A706F">
      <w:pPr>
        <w:spacing w:line="360" w:lineRule="auto"/>
        <w:rPr>
          <w:rFonts w:ascii="宋体" w:hAnsi="宋体" w:cs="宋体"/>
          <w:spacing w:val="-6"/>
          <w:sz w:val="24"/>
        </w:rPr>
      </w:pPr>
      <w:r>
        <w:rPr>
          <w:rFonts w:hint="eastAsia"/>
          <w:sz w:val="24"/>
        </w:rPr>
        <w:t>二、</w:t>
      </w:r>
      <w:r>
        <w:rPr>
          <w:rFonts w:ascii="宋体" w:hAnsi="宋体" w:cs="宋体" w:hint="eastAsia"/>
          <w:spacing w:val="-6"/>
          <w:sz w:val="24"/>
        </w:rPr>
        <w:t>内镜</w:t>
      </w:r>
      <w:r>
        <w:rPr>
          <w:rFonts w:ascii="宋体" w:hAnsi="宋体" w:cs="宋体" w:hint="eastAsia"/>
          <w:spacing w:val="-6"/>
          <w:sz w:val="24"/>
        </w:rPr>
        <w:t>Al</w:t>
      </w:r>
      <w:r>
        <w:rPr>
          <w:rFonts w:ascii="宋体" w:hAnsi="宋体" w:cs="宋体" w:hint="eastAsia"/>
          <w:spacing w:val="107"/>
          <w:sz w:val="24"/>
        </w:rPr>
        <w:t xml:space="preserve"> </w:t>
      </w:r>
      <w:r>
        <w:rPr>
          <w:rFonts w:ascii="宋体" w:hAnsi="宋体" w:cs="宋体" w:hint="eastAsia"/>
          <w:spacing w:val="-6"/>
          <w:sz w:val="24"/>
        </w:rPr>
        <w:t>(</w:t>
      </w:r>
      <w:r>
        <w:rPr>
          <w:rFonts w:ascii="宋体" w:hAnsi="宋体" w:cs="宋体" w:hint="eastAsia"/>
          <w:spacing w:val="-6"/>
          <w:sz w:val="24"/>
        </w:rPr>
        <w:t>消化内镜医学图像处理软件</w:t>
      </w:r>
      <w:r>
        <w:rPr>
          <w:rFonts w:ascii="宋体" w:hAnsi="宋体" w:cs="宋体" w:hint="eastAsia"/>
          <w:spacing w:val="-6"/>
          <w:sz w:val="24"/>
        </w:rPr>
        <w:t>)</w:t>
      </w:r>
      <w:r>
        <w:rPr>
          <w:rFonts w:ascii="宋体" w:hAnsi="宋体" w:cs="宋体" w:hint="eastAsia"/>
          <w:spacing w:val="-6"/>
          <w:sz w:val="24"/>
        </w:rPr>
        <w:t>参数</w:t>
      </w:r>
    </w:p>
    <w:p w:rsidR="004B2DB2" w:rsidRDefault="009A706F">
      <w:pPr>
        <w:pStyle w:val="TableText"/>
        <w:numPr>
          <w:ilvl w:val="0"/>
          <w:numId w:val="2"/>
        </w:numPr>
        <w:spacing w:before="79" w:line="360" w:lineRule="auto"/>
        <w:ind w:right="152"/>
        <w:rPr>
          <w:spacing w:val="1"/>
          <w:sz w:val="24"/>
          <w:szCs w:val="24"/>
          <w:lang w:eastAsia="zh-CN"/>
        </w:rPr>
      </w:pPr>
      <w:r>
        <w:rPr>
          <w:rFonts w:hint="eastAsia"/>
          <w:spacing w:val="1"/>
          <w:sz w:val="24"/>
          <w:szCs w:val="24"/>
          <w:lang w:eastAsia="zh-CN"/>
        </w:rPr>
        <w:t>内镜</w:t>
      </w:r>
      <w:r>
        <w:rPr>
          <w:rFonts w:hint="eastAsia"/>
          <w:spacing w:val="1"/>
          <w:sz w:val="24"/>
          <w:szCs w:val="24"/>
          <w:lang w:eastAsia="zh-CN"/>
        </w:rPr>
        <w:t>下的人工智能消化道病变辅助检测系统。</w:t>
      </w:r>
    </w:p>
    <w:p w:rsidR="004B2DB2" w:rsidRDefault="009A706F">
      <w:pPr>
        <w:pStyle w:val="TableText"/>
        <w:numPr>
          <w:ilvl w:val="0"/>
          <w:numId w:val="2"/>
        </w:numPr>
        <w:spacing w:before="79" w:line="360" w:lineRule="auto"/>
        <w:ind w:right="152"/>
        <w:rPr>
          <w:spacing w:val="2"/>
          <w:sz w:val="24"/>
          <w:szCs w:val="24"/>
          <w:lang w:eastAsia="zh-CN"/>
        </w:rPr>
      </w:pPr>
      <w:r>
        <w:rPr>
          <w:rFonts w:hint="eastAsia"/>
          <w:spacing w:val="1"/>
          <w:sz w:val="24"/>
          <w:szCs w:val="24"/>
          <w:lang w:eastAsia="zh-CN"/>
        </w:rPr>
        <w:t>具</w:t>
      </w:r>
      <w:r>
        <w:rPr>
          <w:rFonts w:hint="eastAsia"/>
          <w:sz w:val="24"/>
          <w:szCs w:val="24"/>
          <w:lang w:eastAsia="zh-CN"/>
        </w:rPr>
        <w:t>高灵敏度和特异度，</w:t>
      </w:r>
      <w:r>
        <w:rPr>
          <w:rFonts w:hint="eastAsia"/>
          <w:spacing w:val="-1"/>
          <w:sz w:val="24"/>
          <w:szCs w:val="24"/>
          <w:lang w:eastAsia="zh-CN"/>
        </w:rPr>
        <w:t>漏报和误报</w:t>
      </w:r>
      <w:r>
        <w:rPr>
          <w:rFonts w:hint="eastAsia"/>
          <w:spacing w:val="-1"/>
          <w:sz w:val="24"/>
          <w:szCs w:val="24"/>
          <w:lang w:eastAsia="zh-CN"/>
        </w:rPr>
        <w:t>率低。</w:t>
      </w:r>
    </w:p>
    <w:p w:rsidR="004B2DB2" w:rsidRDefault="009A706F">
      <w:pPr>
        <w:pStyle w:val="TableText"/>
        <w:numPr>
          <w:ilvl w:val="0"/>
          <w:numId w:val="2"/>
        </w:numPr>
        <w:spacing w:before="79" w:line="360" w:lineRule="auto"/>
        <w:ind w:right="152"/>
        <w:rPr>
          <w:spacing w:val="2"/>
          <w:sz w:val="24"/>
          <w:szCs w:val="24"/>
          <w:lang w:eastAsia="zh-CN"/>
        </w:rPr>
      </w:pPr>
      <w:r>
        <w:rPr>
          <w:rFonts w:hint="eastAsia"/>
          <w:spacing w:val="1"/>
          <w:sz w:val="24"/>
          <w:szCs w:val="24"/>
          <w:lang w:eastAsia="zh-CN"/>
        </w:rPr>
        <w:t>适配</w:t>
      </w:r>
      <w:r>
        <w:rPr>
          <w:rFonts w:hint="eastAsia"/>
          <w:spacing w:val="1"/>
          <w:sz w:val="24"/>
          <w:szCs w:val="24"/>
          <w:lang w:eastAsia="zh-CN"/>
        </w:rPr>
        <w:t>市面上常见</w:t>
      </w:r>
      <w:r>
        <w:rPr>
          <w:rFonts w:hint="eastAsia"/>
          <w:spacing w:val="1"/>
          <w:sz w:val="24"/>
          <w:szCs w:val="24"/>
          <w:lang w:eastAsia="zh-CN"/>
        </w:rPr>
        <w:t>内窥镜品牌和机型</w:t>
      </w:r>
      <w:r>
        <w:rPr>
          <w:rFonts w:hint="eastAsia"/>
          <w:spacing w:val="2"/>
          <w:sz w:val="24"/>
          <w:szCs w:val="24"/>
          <w:lang w:eastAsia="zh-CN"/>
        </w:rPr>
        <w:t xml:space="preserve"> 。</w:t>
      </w:r>
    </w:p>
    <w:p w:rsidR="004B2DB2" w:rsidRDefault="009A706F">
      <w:pPr>
        <w:pStyle w:val="TableText"/>
        <w:numPr>
          <w:ilvl w:val="0"/>
          <w:numId w:val="2"/>
        </w:numPr>
        <w:spacing w:before="79" w:line="360" w:lineRule="auto"/>
        <w:ind w:right="152"/>
        <w:rPr>
          <w:spacing w:val="-1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信息可存储追溯，并能与现有工作站接驳进行信息传输。</w:t>
      </w:r>
      <w:bookmarkStart w:id="0" w:name="_GoBack"/>
      <w:bookmarkEnd w:id="0"/>
    </w:p>
    <w:p w:rsidR="004B2DB2" w:rsidRDefault="009A706F">
      <w:pPr>
        <w:pStyle w:val="TableText"/>
        <w:numPr>
          <w:ilvl w:val="0"/>
          <w:numId w:val="2"/>
        </w:numPr>
        <w:spacing w:before="79" w:line="360" w:lineRule="auto"/>
        <w:ind w:right="152"/>
        <w:rPr>
          <w:spacing w:val="-1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售后：</w:t>
      </w:r>
      <w:r>
        <w:rPr>
          <w:rFonts w:hint="eastAsia"/>
          <w:sz w:val="24"/>
          <w:szCs w:val="24"/>
          <w:lang w:eastAsia="zh-CN"/>
        </w:rPr>
        <w:t>质保</w:t>
      </w:r>
      <w:r>
        <w:rPr>
          <w:rFonts w:hint="eastAsia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年及以上，并支持软件终身免费升级。</w:t>
      </w:r>
    </w:p>
    <w:p w:rsidR="004B2DB2" w:rsidRDefault="004B2DB2">
      <w:pPr>
        <w:spacing w:line="360" w:lineRule="auto"/>
        <w:rPr>
          <w:rFonts w:ascii="宋体" w:hAnsi="宋体" w:cs="宋体"/>
          <w:spacing w:val="-6"/>
          <w:szCs w:val="21"/>
        </w:rPr>
      </w:pPr>
    </w:p>
    <w:p w:rsidR="004B2DB2" w:rsidRDefault="004B2DB2">
      <w:pPr>
        <w:spacing w:before="13"/>
        <w:rPr>
          <w:rFonts w:ascii="宋体" w:hAnsi="宋体" w:cs="宋体"/>
        </w:rPr>
      </w:pPr>
    </w:p>
    <w:p w:rsidR="004B2DB2" w:rsidRDefault="004B2DB2">
      <w:pPr>
        <w:rPr>
          <w:rFonts w:ascii="宋体" w:hAnsi="宋体" w:cs="宋体"/>
        </w:rPr>
      </w:pPr>
    </w:p>
    <w:p w:rsidR="004B2DB2" w:rsidRDefault="004B2DB2">
      <w:pPr>
        <w:spacing w:line="400" w:lineRule="exact"/>
      </w:pPr>
    </w:p>
    <w:p w:rsidR="004B2DB2" w:rsidRDefault="004B2DB2">
      <w:pPr>
        <w:spacing w:line="400" w:lineRule="exact"/>
      </w:pPr>
    </w:p>
    <w:sectPr w:rsidR="004B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8F1A8"/>
    <w:multiLevelType w:val="singleLevel"/>
    <w:tmpl w:val="9288F1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AD9767D"/>
    <w:multiLevelType w:val="singleLevel"/>
    <w:tmpl w:val="6AD9767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B2"/>
    <w:rsid w:val="004B2DB2"/>
    <w:rsid w:val="00522D8A"/>
    <w:rsid w:val="009A706F"/>
    <w:rsid w:val="0AED18E8"/>
    <w:rsid w:val="2B4052F3"/>
    <w:rsid w:val="2C5E47B8"/>
    <w:rsid w:val="37A50088"/>
    <w:rsid w:val="3E9638F3"/>
    <w:rsid w:val="56B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黄所长</cp:lastModifiedBy>
  <cp:revision>3</cp:revision>
  <dcterms:created xsi:type="dcterms:W3CDTF">2025-07-15T01:47:00Z</dcterms:created>
  <dcterms:modified xsi:type="dcterms:W3CDTF">2026-03-16T07:28:00Z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TemplateDocerSaveRecord">
    <vt:lpwstr>eyJoZGlkIjoiOTcyNmVmYjdkNTAxMWVlYTdmNmI4MDExZWVmNGZmZjQiLCJ1c2VySWQiOiIxNTY5MDUzNDc0In0=</vt:lpwstr>
  </property>
  <property fmtid="{D5CDD505-2E9C-101B-9397-08002B2CF9AE}" pid="4" name="ICV">
    <vt:lpwstr>62A55058D2964060A6039471EF6D9765</vt:lpwstr>
  </property>
</Properties>
</file>