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904DC">
      <w:pPr>
        <w:pStyle w:val="2"/>
        <w:spacing w:before="226" w:line="176" w:lineRule="auto"/>
        <w:ind w:left="1414"/>
        <w:rPr>
          <w:rFonts w:hint="eastAsia" w:ascii="宋体" w:hAnsi="宋体" w:eastAsia="宋体" w:cs="宋体"/>
          <w:spacing w:val="-10"/>
          <w:w w:val="9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0"/>
          <w:w w:val="91"/>
          <w:sz w:val="28"/>
          <w:szCs w:val="28"/>
        </w:rPr>
        <w:t>血液透析液浓缩物(透析</w:t>
      </w:r>
      <w:r>
        <w:rPr>
          <w:rFonts w:hint="eastAsia"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0"/>
          <w:w w:val="91"/>
          <w:sz w:val="28"/>
          <w:szCs w:val="28"/>
        </w:rPr>
        <w:t>A</w:t>
      </w:r>
      <w:r>
        <w:rPr>
          <w:rFonts w:hint="eastAsia" w:ascii="宋体" w:hAnsi="宋体" w:eastAsia="宋体" w:cs="宋体"/>
          <w:spacing w:val="-3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0"/>
          <w:w w:val="91"/>
          <w:sz w:val="28"/>
          <w:szCs w:val="28"/>
        </w:rPr>
        <w:t>粉</w:t>
      </w:r>
      <w:r>
        <w:rPr>
          <w:rFonts w:hint="eastAsia"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0"/>
          <w:w w:val="91"/>
          <w:sz w:val="28"/>
          <w:szCs w:val="28"/>
        </w:rPr>
        <w:t>、B</w:t>
      </w:r>
      <w:r>
        <w:rPr>
          <w:rFonts w:hint="eastAsia"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0"/>
          <w:w w:val="91"/>
          <w:sz w:val="28"/>
          <w:szCs w:val="28"/>
        </w:rPr>
        <w:t>粉)</w:t>
      </w:r>
      <w:r>
        <w:rPr>
          <w:rFonts w:hint="eastAsia" w:ascii="宋体" w:hAnsi="宋体" w:eastAsia="宋体" w:cs="宋体"/>
          <w:spacing w:val="-10"/>
          <w:w w:val="91"/>
          <w:sz w:val="28"/>
          <w:szCs w:val="28"/>
          <w:lang w:eastAsia="zh-CN"/>
        </w:rPr>
        <w:t>采购需求</w:t>
      </w:r>
    </w:p>
    <w:p w14:paraId="7FB02F71">
      <w:pPr>
        <w:pStyle w:val="2"/>
        <w:spacing w:before="226" w:line="176" w:lineRule="auto"/>
        <w:ind w:left="1414"/>
        <w:rPr>
          <w:spacing w:val="-10"/>
          <w:w w:val="91"/>
          <w:sz w:val="28"/>
          <w:szCs w:val="28"/>
        </w:rPr>
      </w:pPr>
    </w:p>
    <w:p w14:paraId="08E4F5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400" w:lineRule="exact"/>
        <w:ind w:left="10" w:firstLine="12"/>
        <w:textAlignment w:val="baseline"/>
        <w:rPr>
          <w:rFonts w:hint="eastAsia" w:ascii="宋体" w:hAnsi="宋体" w:eastAsia="宋体" w:cs="宋体"/>
          <w:spacing w:val="-17"/>
          <w:w w:val="96"/>
          <w:sz w:val="28"/>
          <w:szCs w:val="28"/>
        </w:rPr>
      </w:pPr>
      <w:r>
        <w:rPr>
          <w:rFonts w:hint="eastAsia" w:ascii="宋体" w:hAnsi="宋体" w:eastAsia="宋体" w:cs="宋体"/>
          <w:spacing w:val="-17"/>
          <w:w w:val="96"/>
          <w:sz w:val="28"/>
          <w:szCs w:val="28"/>
        </w:rPr>
        <w:t>1. 透析粉的均匀度(钾钠氯钙)等离子能符合我院东丽集中</w:t>
      </w:r>
      <w:r>
        <w:rPr>
          <w:rFonts w:hint="eastAsia" w:ascii="宋体" w:hAnsi="宋体" w:eastAsia="宋体" w:cs="宋体"/>
          <w:spacing w:val="-13"/>
          <w:sz w:val="28"/>
          <w:szCs w:val="28"/>
        </w:rPr>
        <w:t>供液设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备的</w:t>
      </w:r>
      <w:r>
        <w:rPr>
          <w:rFonts w:hint="eastAsia" w:ascii="宋体" w:hAnsi="宋体" w:eastAsia="宋体" w:cs="宋体"/>
          <w:spacing w:val="-2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使用要求</w:t>
      </w:r>
      <w:r>
        <w:rPr>
          <w:rFonts w:hint="eastAsia"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，氯化钾</w:t>
      </w:r>
      <w:r>
        <w:rPr>
          <w:rFonts w:hint="eastAsia" w:ascii="宋体" w:hAnsi="宋体" w:eastAsia="宋体" w:cs="宋体"/>
          <w:spacing w:val="-2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浓度可调</w:t>
      </w:r>
      <w:r>
        <w:rPr>
          <w:rFonts w:hint="eastAsia" w:ascii="宋体" w:hAnsi="宋体" w:eastAsia="宋体" w:cs="宋体"/>
          <w:spacing w:val="6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2.0mmo1/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至</w:t>
      </w:r>
      <w:r>
        <w:rPr>
          <w:rFonts w:hint="eastAsia" w:ascii="宋体" w:hAnsi="宋体" w:eastAsia="宋体" w:cs="宋体"/>
          <w:spacing w:val="-31"/>
          <w:w w:val="98"/>
          <w:sz w:val="28"/>
          <w:szCs w:val="28"/>
        </w:rPr>
        <w:t>2.5mmo1/L,  使用过程中电导度稳定。</w:t>
      </w:r>
    </w:p>
    <w:p w14:paraId="412262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400" w:lineRule="exact"/>
        <w:ind w:left="25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7"/>
          <w:w w:val="96"/>
          <w:sz w:val="28"/>
          <w:szCs w:val="28"/>
        </w:rPr>
        <w:t>2.构橡酸透析粉配方，其中枸橼酸不单独包装。</w:t>
      </w:r>
    </w:p>
    <w:p w14:paraId="0D862C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400" w:lineRule="exact"/>
        <w:ind w:left="22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3"/>
          <w:sz w:val="28"/>
          <w:szCs w:val="28"/>
        </w:rPr>
        <w:t>3.A、B 粉外包装标识明显。</w:t>
      </w:r>
    </w:p>
    <w:p w14:paraId="4F06C9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400" w:lineRule="exact"/>
        <w:ind w:left="64" w:right="4" w:hanging="44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0"/>
          <w:w w:val="96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-20"/>
          <w:w w:val="96"/>
          <w:sz w:val="28"/>
          <w:szCs w:val="28"/>
        </w:rPr>
        <w:t>.A粉每人份溶解体积不</w:t>
      </w:r>
      <w:r>
        <w:rPr>
          <w:rFonts w:hint="eastAsia" w:ascii="宋体" w:hAnsi="宋体" w:eastAsia="宋体" w:cs="宋体"/>
          <w:spacing w:val="-19"/>
          <w:w w:val="96"/>
          <w:sz w:val="28"/>
          <w:szCs w:val="28"/>
        </w:rPr>
        <w:t>低于 5500ml;</w:t>
      </w:r>
      <w:r>
        <w:rPr>
          <w:rFonts w:hint="eastAsia" w:ascii="宋体" w:hAnsi="宋体" w:eastAsia="宋体" w:cs="宋体"/>
          <w:spacing w:val="-20"/>
          <w:w w:val="96"/>
          <w:sz w:val="28"/>
          <w:szCs w:val="28"/>
        </w:rPr>
        <w:t>B粉每人份溶解体</w:t>
      </w:r>
      <w:r>
        <w:rPr>
          <w:rFonts w:hint="eastAsia" w:ascii="宋体" w:hAnsi="宋体" w:eastAsia="宋体" w:cs="宋体"/>
          <w:spacing w:val="-8"/>
          <w:w w:val="96"/>
          <w:sz w:val="28"/>
          <w:szCs w:val="28"/>
        </w:rPr>
        <w:t>积</w:t>
      </w:r>
      <w:r>
        <w:rPr>
          <w:rFonts w:hint="eastAsia" w:ascii="宋体" w:hAnsi="宋体" w:eastAsia="宋体" w:cs="宋体"/>
          <w:spacing w:val="-28"/>
          <w:sz w:val="28"/>
          <w:szCs w:val="28"/>
        </w:rPr>
        <w:t>不低于7200ml</w:t>
      </w:r>
      <w:r>
        <w:rPr>
          <w:rFonts w:hint="eastAsia" w:ascii="宋体" w:hAnsi="宋体" w:eastAsia="宋体" w:cs="宋体"/>
          <w:spacing w:val="-28"/>
          <w:position w:val="-1"/>
          <w:sz w:val="28"/>
          <w:szCs w:val="28"/>
        </w:rPr>
        <w:t>.</w:t>
      </w:r>
    </w:p>
    <w:p w14:paraId="4F0A24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400" w:lineRule="exact"/>
        <w:ind w:left="4" w:right="3" w:firstLine="6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9"/>
          <w:w w:val="96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-19"/>
          <w:w w:val="96"/>
          <w:sz w:val="28"/>
          <w:szCs w:val="28"/>
        </w:rPr>
        <w:t>.有紧急供货措施</w:t>
      </w:r>
      <w:r>
        <w:rPr>
          <w:rFonts w:hint="eastAsia" w:ascii="宋体" w:hAnsi="宋体" w:eastAsia="宋体" w:cs="宋体"/>
          <w:spacing w:val="-18"/>
          <w:w w:val="96"/>
          <w:sz w:val="28"/>
          <w:szCs w:val="28"/>
        </w:rPr>
        <w:t>，集中供液系统故障时，须提供桶装</w:t>
      </w:r>
      <w:r>
        <w:rPr>
          <w:rFonts w:hint="eastAsia" w:ascii="宋体" w:hAnsi="宋体" w:eastAsia="宋体" w:cs="宋体"/>
          <w:spacing w:val="-9"/>
          <w:w w:val="96"/>
          <w:sz w:val="28"/>
          <w:szCs w:val="28"/>
        </w:rPr>
        <w:t>透</w:t>
      </w:r>
      <w:r>
        <w:rPr>
          <w:rFonts w:hint="eastAsia" w:ascii="宋体" w:hAnsi="宋体" w:eastAsia="宋体" w:cs="宋体"/>
          <w:spacing w:val="-23"/>
          <w:sz w:val="28"/>
          <w:szCs w:val="28"/>
        </w:rPr>
        <w:t>析液并在 5 小时内响应送达</w:t>
      </w:r>
      <w:r>
        <w:rPr>
          <w:rFonts w:hint="eastAsia" w:ascii="宋体" w:hAnsi="宋体" w:eastAsia="宋体" w:cs="宋体"/>
          <w:spacing w:val="-23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pacing w:val="-17"/>
          <w:w w:val="97"/>
          <w:sz w:val="28"/>
          <w:szCs w:val="28"/>
        </w:rPr>
        <w:t>每月按需配送集中供液系统使用的精密滤芯</w:t>
      </w:r>
      <w:r>
        <w:rPr>
          <w:rFonts w:hint="eastAsia"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7"/>
          <w:w w:val="97"/>
          <w:sz w:val="28"/>
          <w:szCs w:val="28"/>
        </w:rPr>
        <w:t>。</w:t>
      </w:r>
    </w:p>
    <w:p w14:paraId="4124D9D7">
      <w:pPr>
        <w:spacing w:line="266" w:lineRule="auto"/>
        <w:rPr>
          <w:rFonts w:ascii="Arial"/>
          <w:sz w:val="28"/>
          <w:szCs w:val="28"/>
        </w:rPr>
      </w:pPr>
    </w:p>
    <w:p w14:paraId="2027E172">
      <w:pPr>
        <w:spacing w:line="267" w:lineRule="auto"/>
        <w:rPr>
          <w:rFonts w:ascii="Arial"/>
          <w:sz w:val="28"/>
          <w:szCs w:val="28"/>
        </w:rPr>
      </w:pPr>
    </w:p>
    <w:p w14:paraId="36F787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after="0" w:afterLines="100" w:line="400" w:lineRule="exact"/>
        <w:ind w:left="261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4"/>
          <w:w w:val="95"/>
          <w:sz w:val="28"/>
          <w:szCs w:val="28"/>
        </w:rPr>
        <w:t>医用透析液</w:t>
      </w:r>
      <w:r>
        <w:rPr>
          <w:rFonts w:hint="eastAsia" w:ascii="宋体" w:hAnsi="宋体" w:eastAsia="宋体" w:cs="宋体"/>
          <w:spacing w:val="-14"/>
          <w:w w:val="95"/>
          <w:sz w:val="28"/>
          <w:szCs w:val="28"/>
          <w:lang w:eastAsia="zh-CN"/>
        </w:rPr>
        <w:t>采购需求</w:t>
      </w:r>
      <w:r>
        <w:rPr>
          <w:rFonts w:hint="eastAsia" w:ascii="宋体" w:hAnsi="宋体" w:eastAsia="宋体" w:cs="宋体"/>
          <w:spacing w:val="-14"/>
          <w:w w:val="95"/>
          <w:sz w:val="28"/>
          <w:szCs w:val="28"/>
        </w:rPr>
        <w:t>(A、B液)</w:t>
      </w:r>
    </w:p>
    <w:p w14:paraId="7BB1EF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after="0" w:afterLines="100" w:line="400" w:lineRule="exact"/>
        <w:ind w:left="6" w:right="679" w:firstLine="12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9"/>
          <w:w w:val="98"/>
          <w:sz w:val="28"/>
          <w:szCs w:val="28"/>
        </w:rPr>
        <w:t>1、血液透析浓缩A液组成</w:t>
      </w:r>
      <w:r>
        <w:rPr>
          <w:rFonts w:hint="eastAsia" w:ascii="宋体" w:hAnsi="宋体" w:eastAsia="宋体" w:cs="宋体"/>
          <w:spacing w:val="-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9"/>
          <w:w w:val="98"/>
          <w:sz w:val="28"/>
          <w:szCs w:val="28"/>
        </w:rPr>
        <w:t>，成分为氯化钠</w:t>
      </w:r>
      <w:r>
        <w:rPr>
          <w:rFonts w:hint="eastAsia"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9"/>
          <w:w w:val="98"/>
          <w:sz w:val="28"/>
          <w:szCs w:val="28"/>
        </w:rPr>
        <w:t>、氯化钾、</w:t>
      </w:r>
      <w:r>
        <w:rPr>
          <w:rFonts w:hint="eastAsia" w:ascii="宋体" w:hAnsi="宋体" w:eastAsia="宋体" w:cs="宋体"/>
          <w:spacing w:val="-20"/>
          <w:w w:val="95"/>
          <w:sz w:val="28"/>
          <w:szCs w:val="28"/>
        </w:rPr>
        <w:t>氯化镁、氯化钙、冰酸醋。血液透析浓缩 B 液</w:t>
      </w:r>
      <w:r>
        <w:rPr>
          <w:rFonts w:hint="eastAsia" w:ascii="宋体" w:hAnsi="宋体" w:eastAsia="宋体" w:cs="宋体"/>
          <w:spacing w:val="-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0"/>
          <w:w w:val="95"/>
          <w:sz w:val="28"/>
          <w:szCs w:val="28"/>
        </w:rPr>
        <w:t>的组成</w:t>
      </w:r>
      <w:r>
        <w:rPr>
          <w:rFonts w:hint="eastAsia" w:ascii="宋体" w:hAnsi="宋体" w:eastAsia="宋体" w:cs="宋体"/>
          <w:spacing w:val="-13"/>
          <w:w w:val="95"/>
          <w:sz w:val="28"/>
          <w:szCs w:val="28"/>
        </w:rPr>
        <w:t>成分为碳酸氢钠</w:t>
      </w:r>
      <w:r>
        <w:rPr>
          <w:rFonts w:hint="eastAsia"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3"/>
          <w:w w:val="95"/>
          <w:sz w:val="28"/>
          <w:szCs w:val="28"/>
        </w:rPr>
        <w:t>。</w:t>
      </w:r>
    </w:p>
    <w:p w14:paraId="670A6F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after="0" w:afterLines="100" w:line="400" w:lineRule="exact"/>
        <w:ind w:left="3" w:right="1117" w:firstLine="2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0"/>
          <w:w w:val="93"/>
          <w:sz w:val="28"/>
          <w:szCs w:val="28"/>
        </w:rPr>
        <w:t>2、可提供高钙</w:t>
      </w:r>
      <w:r>
        <w:rPr>
          <w:rFonts w:hint="eastAsia" w:ascii="宋体" w:hAnsi="宋体" w:eastAsia="宋体" w:cs="宋体"/>
          <w:spacing w:val="-30"/>
          <w:w w:val="93"/>
          <w:sz w:val="32"/>
          <w:szCs w:val="32"/>
        </w:rPr>
        <w:t>(Ca=1.75)、低钙(Ca=1.25)</w:t>
      </w:r>
      <w:r>
        <w:rPr>
          <w:rFonts w:hint="eastAsia" w:ascii="宋体" w:hAnsi="宋体" w:eastAsia="宋体" w:cs="宋体"/>
          <w:spacing w:val="-30"/>
          <w:w w:val="93"/>
          <w:sz w:val="28"/>
          <w:szCs w:val="28"/>
        </w:rPr>
        <w:t>等个性化配</w:t>
      </w:r>
      <w:r>
        <w:rPr>
          <w:rFonts w:hint="eastAsia" w:ascii="宋体" w:hAnsi="宋体" w:eastAsia="宋体" w:cs="宋体"/>
          <w:spacing w:val="-17"/>
          <w:w w:val="98"/>
          <w:sz w:val="28"/>
          <w:szCs w:val="28"/>
        </w:rPr>
        <w:t>方方案。</w:t>
      </w:r>
    </w:p>
    <w:p w14:paraId="6ACFC4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after="0" w:afterLines="100" w:line="400" w:lineRule="exact"/>
        <w:ind w:left="6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9"/>
          <w:w w:val="96"/>
          <w:sz w:val="28"/>
          <w:szCs w:val="28"/>
        </w:rPr>
        <w:t>3、可提供含糖透析液</w:t>
      </w:r>
      <w:r>
        <w:rPr>
          <w:rFonts w:hint="eastAsia"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9"/>
          <w:w w:val="96"/>
          <w:sz w:val="28"/>
          <w:szCs w:val="28"/>
        </w:rPr>
        <w:t>。</w:t>
      </w:r>
    </w:p>
    <w:p w14:paraId="4899F9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after="0" w:afterLines="100" w:line="400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3"/>
          <w:w w:val="91"/>
          <w:sz w:val="28"/>
          <w:szCs w:val="28"/>
        </w:rPr>
        <w:t>4、</w:t>
      </w:r>
      <w:r>
        <w:rPr>
          <w:rFonts w:hint="eastAsia"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3"/>
          <w:w w:val="91"/>
          <w:sz w:val="28"/>
          <w:szCs w:val="28"/>
        </w:rPr>
        <w:t>规格</w:t>
      </w:r>
      <w:r>
        <w:rPr>
          <w:rFonts w:hint="eastAsia" w:ascii="宋体" w:hAnsi="宋体" w:eastAsia="宋体" w:cs="宋体"/>
          <w:spacing w:val="-23"/>
          <w:w w:val="91"/>
          <w:position w:val="3"/>
          <w:sz w:val="28"/>
          <w:szCs w:val="28"/>
        </w:rPr>
        <w:t>：</w:t>
      </w:r>
      <w:r>
        <w:rPr>
          <w:rFonts w:hint="eastAsia" w:ascii="宋体" w:hAnsi="宋体" w:eastAsia="宋体" w:cs="宋体"/>
          <w:spacing w:val="-23"/>
          <w:w w:val="91"/>
          <w:sz w:val="28"/>
          <w:szCs w:val="28"/>
        </w:rPr>
        <w:t>单人份</w:t>
      </w:r>
      <w:r>
        <w:rPr>
          <w:rFonts w:hint="eastAsia"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3"/>
          <w:w w:val="91"/>
          <w:sz w:val="28"/>
          <w:szCs w:val="28"/>
        </w:rPr>
        <w:t>,</w:t>
      </w:r>
      <w:bookmarkStart w:id="0" w:name="_GoBack"/>
      <w:bookmarkEnd w:id="0"/>
    </w:p>
    <w:p w14:paraId="2C84A4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400" w:lineRule="exact"/>
        <w:textAlignment w:val="baseline"/>
        <w:rPr>
          <w:rFonts w:ascii="Arial"/>
          <w:sz w:val="21"/>
        </w:rPr>
      </w:pPr>
    </w:p>
    <w:p w14:paraId="56E3D117">
      <w:pPr>
        <w:spacing w:line="242" w:lineRule="auto"/>
        <w:rPr>
          <w:rFonts w:hint="eastAsia" w:ascii="Arial" w:eastAsia="宋体"/>
          <w:sz w:val="22"/>
          <w:szCs w:val="22"/>
          <w:lang w:eastAsia="zh-CN"/>
        </w:rPr>
      </w:pPr>
      <w:r>
        <w:rPr>
          <w:rFonts w:hint="eastAsia" w:eastAsia="宋体"/>
          <w:sz w:val="22"/>
          <w:szCs w:val="22"/>
          <w:lang w:eastAsia="zh-CN"/>
        </w:rPr>
        <w:t>以上需要全部满足</w:t>
      </w:r>
    </w:p>
    <w:p w14:paraId="66E291BD">
      <w:pPr>
        <w:rPr>
          <w:rFonts w:ascii="Arial"/>
          <w:sz w:val="21"/>
        </w:rPr>
      </w:pPr>
    </w:p>
    <w:p w14:paraId="335CF060">
      <w:pPr>
        <w:rPr>
          <w:rFonts w:ascii="Arial"/>
          <w:sz w:val="21"/>
        </w:rPr>
      </w:pPr>
    </w:p>
    <w:p w14:paraId="65630908">
      <w:pPr>
        <w:rPr>
          <w:rFonts w:ascii="Arial"/>
          <w:sz w:val="21"/>
        </w:rPr>
      </w:pPr>
    </w:p>
    <w:p w14:paraId="45FC8116">
      <w:pPr>
        <w:rPr>
          <w:rFonts w:ascii="Arial"/>
          <w:sz w:val="21"/>
        </w:rPr>
      </w:pPr>
    </w:p>
    <w:p w14:paraId="2B90325A">
      <w:pPr>
        <w:rPr>
          <w:rFonts w:ascii="Arial"/>
          <w:sz w:val="21"/>
        </w:rPr>
      </w:pPr>
    </w:p>
    <w:p w14:paraId="2D749BE8">
      <w:pPr>
        <w:rPr>
          <w:rFonts w:ascii="Arial"/>
          <w:sz w:val="21"/>
        </w:rPr>
      </w:pPr>
    </w:p>
    <w:p w14:paraId="14413B1D">
      <w:pPr>
        <w:rPr>
          <w:rFonts w:ascii="Arial"/>
          <w:sz w:val="21"/>
        </w:rPr>
      </w:pPr>
    </w:p>
    <w:p w14:paraId="135E87CC">
      <w:pPr>
        <w:rPr>
          <w:rFonts w:ascii="Arial"/>
          <w:sz w:val="21"/>
        </w:rPr>
      </w:pPr>
    </w:p>
    <w:p w14:paraId="5F4630E0">
      <w:pPr>
        <w:rPr>
          <w:rFonts w:ascii="Arial"/>
          <w:sz w:val="21"/>
        </w:rPr>
      </w:pPr>
    </w:p>
    <w:p w14:paraId="083B1B20">
      <w:pPr>
        <w:spacing w:before="95" w:line="206" w:lineRule="auto"/>
        <w:ind w:left="7239"/>
        <w:rPr>
          <w:rFonts w:ascii="Arial" w:hAnsi="Arial" w:eastAsia="Arial" w:cs="Arial"/>
          <w:sz w:val="33"/>
          <w:szCs w:val="33"/>
        </w:rPr>
      </w:pPr>
      <w:r>
        <w:rPr>
          <w:rFonts w:ascii="Arial" w:hAnsi="Arial" w:eastAsia="Arial" w:cs="Arial"/>
          <w:sz w:val="32"/>
          <w:szCs w:val="32"/>
        </w:rPr>
        <w:t>2</w:t>
      </w:r>
      <w:r>
        <w:rPr>
          <w:rFonts w:ascii="Arial" w:hAnsi="Arial" w:eastAsia="Arial" w:cs="Arial"/>
          <w:sz w:val="33"/>
          <w:szCs w:val="33"/>
        </w:rPr>
        <w:t>0</w:t>
      </w:r>
      <w:r>
        <w:rPr>
          <w:rFonts w:ascii="Arial" w:hAnsi="Arial" w:eastAsia="Arial" w:cs="Arial"/>
          <w:sz w:val="32"/>
          <w:szCs w:val="32"/>
        </w:rPr>
        <w:t>2</w:t>
      </w:r>
      <w:r>
        <w:rPr>
          <w:rFonts w:ascii="Arial" w:hAnsi="Arial" w:eastAsia="Arial" w:cs="Arial"/>
          <w:sz w:val="33"/>
          <w:szCs w:val="33"/>
        </w:rPr>
        <w:t>6</w:t>
      </w:r>
      <w:r>
        <w:rPr>
          <w:rFonts w:ascii="Arial" w:hAnsi="Arial" w:eastAsia="Arial" w:cs="Arial"/>
          <w:sz w:val="20"/>
          <w:szCs w:val="20"/>
        </w:rPr>
        <w:t>-</w:t>
      </w:r>
      <w:r>
        <w:rPr>
          <w:rFonts w:ascii="Arial" w:hAnsi="Arial" w:eastAsia="Arial" w:cs="Arial"/>
          <w:sz w:val="33"/>
          <w:szCs w:val="33"/>
        </w:rPr>
        <w:t>5</w:t>
      </w:r>
      <w:r>
        <w:rPr>
          <w:rFonts w:ascii="Arial" w:hAnsi="Arial" w:eastAsia="Arial" w:cs="Arial"/>
          <w:sz w:val="20"/>
          <w:szCs w:val="20"/>
        </w:rPr>
        <w:t>-</w:t>
      </w:r>
      <w:r>
        <w:rPr>
          <w:rFonts w:ascii="Arial" w:hAnsi="Arial" w:eastAsia="Arial" w:cs="Arial"/>
          <w:sz w:val="32"/>
          <w:szCs w:val="32"/>
        </w:rPr>
        <w:t>2</w:t>
      </w:r>
      <w:r>
        <w:rPr>
          <w:rFonts w:ascii="Arial" w:hAnsi="Arial" w:eastAsia="Arial" w:cs="Arial"/>
          <w:sz w:val="33"/>
          <w:szCs w:val="33"/>
        </w:rPr>
        <w:t>9</w:t>
      </w:r>
    </w:p>
    <w:sectPr>
      <w:pgSz w:w="11900" w:h="16840"/>
      <w:pgMar w:top="1431" w:right="1785" w:bottom="0" w:left="12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9814B7"/>
    <w:rsid w:val="1ECD057B"/>
    <w:rsid w:val="2CBF201D"/>
    <w:rsid w:val="545571E3"/>
    <w:rsid w:val="5E001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390</Characters>
  <TotalTime>6</TotalTime>
  <ScaleCrop>false</ScaleCrop>
  <LinksUpToDate>false</LinksUpToDate>
  <CharactersWithSpaces>416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2026-06-09T14:42:00Z</dcterms:created>
  <dc:creator>CamScanner</dc:creator>
  <cp:lastModifiedBy>周yun</cp:lastModifiedBy>
  <dcterms:modified xsi:type="dcterms:W3CDTF">2026-06-09T08:40:17Z</dcterms:modified>
  <dc:subject>血液透析液浓缩物(透析A粉、B粉)参数</dc:subject>
  <dc:title>血液透析液浓缩物(透析A粉、B粉)参数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2026-06-09T14:43:46Z</vt:filetime>
  </property>
  <property fmtid="{D5CDD505-2E9C-101B-9397-08002B2CF9AE}" pid="4" name="KSOTemplateDocerSaveRecord">
    <vt:lpwstr>eyJoZGlkIjoiNjgyZDM5ZjM1ZmM3ZTE2OWU4MmVkY2QzOWM3ZmFjNTUiLCJ1c2VySWQiOiIzNjE3MjM1ODAifQ==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C071B1DD345841EB8A08D38AD73EF283_12</vt:lpwstr>
  </property>
</Properties>
</file>