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6E7B">
      <w:pPr>
        <w:wordWrap w:val="0"/>
        <w:autoSpaceDE w:val="0"/>
        <w:autoSpaceDN w:val="0"/>
        <w:spacing w:before="0" w:after="0" w:line="239" w:lineRule="auto"/>
        <w:ind w:firstLine="2389" w:firstLineChars="700"/>
        <w:jc w:val="both"/>
        <w:rPr>
          <w:color w:val="auto"/>
          <w:sz w:val="34"/>
        </w:rPr>
      </w:pPr>
      <w:r>
        <w:rPr>
          <w:rFonts w:hint="eastAsia" w:ascii="宋体" w:hAnsi="宋体" w:eastAsia="宋体"/>
          <w:b/>
          <w:color w:val="auto"/>
          <w:sz w:val="34"/>
        </w:rPr>
        <w:t>一次性使用呼吸机管路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5537200</wp:posOffset>
                </wp:positionH>
                <wp:positionV relativeFrom="page">
                  <wp:posOffset>8750300</wp:posOffset>
                </wp:positionV>
                <wp:extent cx="825500" cy="8382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C9F1F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6pt;margin-top:689pt;height:66pt;width:65pt;mso-position-horizontal-relative:page;mso-position-vertical-relative:page;z-index:251659264;mso-width-relative:page;mso-height-relative:page;" filled="f" stroked="f" coordsize="21600,21600" o:gfxdata="UEsDBAoAAAAAAIdO4kAAAAAAAAAAAAAAAAAEAAAAZHJzL1BLAwQUAAAACACHTuJAMcHV5dgAAAAO&#10;AQAADwAAAGRycy9kb3ducmV2LnhtbE1PQU7DMBC8I/EHa5G4UTtFpVGIUwESogguLdBe3XhJIuJ1&#10;FLtN+ns2J7jN7IxmZ/LV6Fpxwj40njQkMwUCqfS2oUrD58fzTQoiREPWtJ5QwxkDrIrLi9xk1g+0&#10;wdM2VoJDKGRGQx1jl0kZyhqdCTPfIbH27XtnItO+krY3A4e7Vs6VupPONMQfatPhU43lz/boNDym&#10;L+vh4Wv/NtaLze41obA+vwetr68SdQ8i4hj/zDDV5+pQcKeDP5INotWQLue8JbJwu0wZTRalptuB&#10;0YIxyCKX/2cUv1BLAwQUAAAACACHTuJA0FeW8eMBAACsAwAADgAAAGRycy9lMm9Eb2MueG1srVNL&#10;btswEN0X6B0I7mv9bKcWTActjBQFirZA2gPQFGUR4K8kbckXaG/QVTfd91w+R4eU4gTJJotsqOHM&#10;8M28N6P19aAkOnLnhdEEF7McI66ZaYTeE/z9282btxj5QHVDpdGc4BP3+Hrz+tW6tzUvTWdkwx0C&#10;EO3r3hLchWDrLPOs44r6mbFcQ7A1TtEAV7fPGkd7QFcyK/N8mfXGNdYZxr0H73YM4gnRPQfQtK1g&#10;fGvYQXEdRlTHJQ1AyXfCerxJ3bYtZ+FL23oekCQYmIZ0QhGwd/HMNmta7x21nWBTC/Q5LTzipKjQ&#10;UPQCtaWBooMTT6CUYM5404YZMyobiSRFgEWRP9LmtqOWJy4gtbcX0f3LwbLPx68OiYbgOUaaKhj4&#10;+fev859/578/URnl6a2vIevWQl4Y3psBlubO78EZWQ+tU/ELfFCML/NifgUSnwgui2pVFYtRaD4E&#10;xCABnOVqucCIQUZVXS3LVcrI7qGs8+EDNwpFg2AHk0wC0+MnH6AtSL1LiZW1uRFSpmlKjXqCl9Ui&#10;Tw8uEXghNTyMhMbGoxWG3TCx3JnmBCR72AaC/Y8DdRwj+VGD3OVinsf1SRcw3EPvbvKOfbw7BNOK&#10;1GLEH0GnsjDE1Pm0cHFLHt5T1v1Ptv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cHV5dgAAAAO&#10;AQAADwAAAAAAAAABACAAAAAiAAAAZHJzL2Rvd25yZXYueG1sUEsBAhQAFAAAAAgAh07iQNBXlvHj&#10;AQAArAMAAA4AAAAAAAAAAQAgAAAAJw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A8C9F1F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27DDC">
      <w:pPr>
        <w:wordWrap w:val="0"/>
        <w:autoSpaceDE w:val="0"/>
        <w:autoSpaceDN w:val="0"/>
        <w:spacing w:before="0" w:after="0" w:line="333" w:lineRule="auto"/>
        <w:ind w:right="120" w:firstLine="640"/>
        <w:jc w:val="both"/>
        <w:rPr>
          <w:rFonts w:hint="eastAsia" w:ascii="Calibri" w:hAnsi="Calibri" w:eastAsia="Calibri"/>
          <w:color w:val="auto"/>
          <w:sz w:val="28"/>
          <w:szCs w:val="20"/>
        </w:rPr>
      </w:pPr>
    </w:p>
    <w:p w14:paraId="30395941">
      <w:pPr>
        <w:wordWrap w:val="0"/>
        <w:autoSpaceDE w:val="0"/>
        <w:autoSpaceDN w:val="0"/>
        <w:spacing w:before="0" w:after="0" w:line="333" w:lineRule="auto"/>
        <w:ind w:right="120"/>
        <w:jc w:val="both"/>
        <w:rPr>
          <w:rFonts w:hint="eastAsia" w:eastAsia="宋体"/>
          <w:color w:val="auto"/>
          <w:sz w:val="28"/>
          <w:szCs w:val="20"/>
          <w:lang w:eastAsia="zh-CN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1</w:t>
      </w:r>
      <w:r>
        <w:rPr>
          <w:rFonts w:hint="eastAsia" w:ascii="宋体" w:hAnsi="宋体" w:eastAsia="宋体"/>
          <w:color w:val="auto"/>
          <w:sz w:val="28"/>
          <w:szCs w:val="20"/>
        </w:rPr>
        <w:t>．基础配置：加强型管路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，</w:t>
      </w:r>
      <w:r>
        <w:rPr>
          <w:rFonts w:hint="eastAsia" w:ascii="宋体" w:hAnsi="宋体" w:eastAsia="宋体"/>
          <w:color w:val="auto"/>
          <w:sz w:val="28"/>
          <w:szCs w:val="20"/>
        </w:rPr>
        <w:t>内壁光滑至少包含有创双接水杯（≥</w:t>
      </w:r>
      <w:r>
        <w:rPr>
          <w:rFonts w:hint="eastAsia" w:ascii="Calibri" w:hAnsi="Calibri" w:eastAsia="Calibri"/>
          <w:color w:val="auto"/>
          <w:sz w:val="28"/>
          <w:szCs w:val="20"/>
        </w:rPr>
        <w:t>2m</w:t>
      </w:r>
      <w:r>
        <w:rPr>
          <w:rFonts w:hint="eastAsia" w:ascii="宋体" w:hAnsi="宋体" w:eastAsia="宋体"/>
          <w:color w:val="auto"/>
          <w:sz w:val="28"/>
          <w:szCs w:val="20"/>
        </w:rPr>
        <w:t>）管路、配有吸痰呼吸延长管、吸痰接头和转换接头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，管路中有两处可拆卸接头。</w:t>
      </w:r>
    </w:p>
    <w:p w14:paraId="3960C568">
      <w:pPr>
        <w:wordWrap w:val="0"/>
        <w:autoSpaceDE w:val="0"/>
        <w:autoSpaceDN w:val="0"/>
        <w:spacing w:before="0" w:after="0" w:line="353" w:lineRule="auto"/>
        <w:ind w:right="120"/>
        <w:jc w:val="both"/>
        <w:rPr>
          <w:color w:val="auto"/>
          <w:sz w:val="28"/>
          <w:szCs w:val="20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2</w:t>
      </w:r>
      <w:r>
        <w:rPr>
          <w:rFonts w:hint="eastAsia" w:ascii="宋体" w:hAnsi="宋体" w:eastAsia="宋体"/>
          <w:color w:val="auto"/>
          <w:sz w:val="28"/>
          <w:szCs w:val="20"/>
        </w:rPr>
        <w:t>．外观要求：呼吸机管路外观应整洁，色泽应均匀，无伤痕、划痕、裂纹、黑点、气泡、机械杂质及扭结。</w:t>
      </w:r>
    </w:p>
    <w:p w14:paraId="3F80F359">
      <w:pPr>
        <w:wordWrap w:val="0"/>
        <w:autoSpaceDE w:val="0"/>
        <w:autoSpaceDN w:val="0"/>
        <w:spacing w:before="0" w:after="0" w:line="353" w:lineRule="auto"/>
        <w:ind w:right="120"/>
        <w:jc w:val="both"/>
        <w:rPr>
          <w:color w:val="auto"/>
          <w:sz w:val="28"/>
          <w:szCs w:val="20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3</w:t>
      </w:r>
      <w:r>
        <w:rPr>
          <w:rFonts w:hint="eastAsia" w:ascii="宋体" w:hAnsi="宋体" w:eastAsia="宋体"/>
          <w:color w:val="auto"/>
          <w:sz w:val="28"/>
          <w:szCs w:val="20"/>
        </w:rPr>
        <w:t>．气流阻力：呼吸机管路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（</w:t>
      </w:r>
      <w:r>
        <w:rPr>
          <w:rFonts w:hint="eastAsia" w:ascii="宋体" w:hAnsi="宋体" w:eastAsia="宋体"/>
          <w:color w:val="auto"/>
          <w:sz w:val="28"/>
          <w:szCs w:val="20"/>
        </w:rPr>
        <w:t>成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人：</w:t>
      </w:r>
      <w:r>
        <w:rPr>
          <w:rFonts w:hint="eastAsia" w:ascii="宋体" w:hAnsi="宋体" w:eastAsia="宋体"/>
          <w:color w:val="auto"/>
          <w:sz w:val="28"/>
          <w:szCs w:val="20"/>
        </w:rPr>
        <w:t>额定流量为</w:t>
      </w:r>
      <w:r>
        <w:rPr>
          <w:rFonts w:hint="eastAsia" w:ascii="Calibri" w:hAnsi="Calibri" w:eastAsia="Calibri"/>
          <w:color w:val="auto"/>
          <w:sz w:val="28"/>
          <w:szCs w:val="20"/>
        </w:rPr>
        <w:t>30L</w:t>
      </w:r>
      <w:r>
        <w:rPr>
          <w:rFonts w:hint="eastAsia" w:ascii="宋体" w:hAnsi="宋体" w:eastAsia="宋体"/>
          <w:color w:val="auto"/>
          <w:sz w:val="28"/>
          <w:szCs w:val="20"/>
        </w:rPr>
        <w:t>/</w:t>
      </w:r>
      <w:r>
        <w:rPr>
          <w:rFonts w:hint="eastAsia" w:ascii="Calibri" w:hAnsi="Calibri" w:eastAsia="Calibri"/>
          <w:color w:val="auto"/>
          <w:sz w:val="28"/>
          <w:szCs w:val="20"/>
        </w:rPr>
        <w:t>min</w:t>
      </w:r>
      <w:r>
        <w:rPr>
          <w:rFonts w:hint="eastAsia" w:ascii="Calibri" w:hAnsi="Calibri" w:eastAsia="宋体"/>
          <w:color w:val="auto"/>
          <w:sz w:val="28"/>
          <w:szCs w:val="20"/>
          <w:lang w:eastAsia="zh-CN"/>
        </w:rPr>
        <w:t>；</w:t>
      </w:r>
      <w:r>
        <w:rPr>
          <w:rFonts w:hint="eastAsia" w:ascii="宋体" w:hAnsi="宋体" w:eastAsia="宋体"/>
          <w:color w:val="auto"/>
          <w:sz w:val="28"/>
          <w:szCs w:val="20"/>
        </w:rPr>
        <w:t>儿童管或婴儿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：</w:t>
      </w:r>
      <w:r>
        <w:rPr>
          <w:rFonts w:hint="eastAsia" w:ascii="宋体" w:hAnsi="宋体" w:eastAsia="宋体"/>
          <w:color w:val="auto"/>
          <w:sz w:val="28"/>
          <w:szCs w:val="20"/>
        </w:rPr>
        <w:t>额定流量为</w:t>
      </w:r>
      <w:r>
        <w:rPr>
          <w:rFonts w:hint="eastAsia" w:ascii="Calibri" w:hAnsi="Calibri" w:eastAsia="Calibri"/>
          <w:color w:val="auto"/>
          <w:sz w:val="28"/>
          <w:szCs w:val="20"/>
        </w:rPr>
        <w:t>5L</w:t>
      </w:r>
      <w:r>
        <w:rPr>
          <w:rFonts w:hint="eastAsia" w:ascii="宋体" w:hAnsi="宋体" w:eastAsia="宋体"/>
          <w:color w:val="auto"/>
          <w:sz w:val="28"/>
          <w:szCs w:val="20"/>
        </w:rPr>
        <w:t>/</w:t>
      </w:r>
      <w:r>
        <w:rPr>
          <w:rFonts w:hint="eastAsia" w:ascii="Calibri" w:hAnsi="Calibri" w:eastAsia="Calibri"/>
          <w:color w:val="auto"/>
          <w:sz w:val="28"/>
          <w:szCs w:val="20"/>
        </w:rPr>
        <w:t>min</w:t>
      </w:r>
      <w:r>
        <w:rPr>
          <w:rFonts w:hint="eastAsia" w:ascii="宋体" w:hAnsi="宋体" w:eastAsia="宋体"/>
          <w:color w:val="auto"/>
          <w:sz w:val="28"/>
          <w:szCs w:val="20"/>
          <w:lang w:eastAsia="zh-CN"/>
        </w:rPr>
        <w:t>）</w:t>
      </w:r>
      <w:r>
        <w:rPr>
          <w:rFonts w:hint="eastAsia" w:ascii="宋体" w:hAnsi="宋体" w:eastAsia="宋体"/>
          <w:color w:val="auto"/>
          <w:sz w:val="28"/>
          <w:szCs w:val="20"/>
        </w:rPr>
        <w:t>以标准的额定流量对呼吸管路试验时，压力增量不应超过</w:t>
      </w:r>
      <w:r>
        <w:rPr>
          <w:rFonts w:hint="eastAsia" w:ascii="Calibri" w:hAnsi="Calibri" w:eastAsia="Calibri"/>
          <w:color w:val="auto"/>
          <w:sz w:val="28"/>
          <w:szCs w:val="20"/>
        </w:rPr>
        <w:t>0.2kPa。</w:t>
      </w:r>
    </w:p>
    <w:p w14:paraId="54B4DCDC">
      <w:pPr>
        <w:wordWrap w:val="0"/>
        <w:autoSpaceDE w:val="0"/>
        <w:autoSpaceDN w:val="0"/>
        <w:spacing w:before="0" w:after="0" w:line="355" w:lineRule="auto"/>
        <w:ind w:right="120"/>
        <w:jc w:val="both"/>
        <w:rPr>
          <w:color w:val="auto"/>
          <w:sz w:val="28"/>
          <w:szCs w:val="20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4</w:t>
      </w:r>
      <w:r>
        <w:rPr>
          <w:rFonts w:hint="eastAsia" w:ascii="宋体" w:hAnsi="宋体" w:eastAsia="宋体"/>
          <w:color w:val="auto"/>
          <w:sz w:val="28"/>
          <w:szCs w:val="20"/>
        </w:rPr>
        <w:t>．泄漏率：成对供应并与一个非回转</w:t>
      </w:r>
      <w:r>
        <w:rPr>
          <w:rFonts w:hint="eastAsia" w:ascii="Calibri" w:hAnsi="Calibri" w:eastAsia="Calibri"/>
          <w:color w:val="auto"/>
          <w:sz w:val="28"/>
          <w:szCs w:val="20"/>
        </w:rPr>
        <w:t>Y</w:t>
      </w:r>
      <w:r>
        <w:rPr>
          <w:rFonts w:hint="eastAsia" w:ascii="宋体" w:hAnsi="宋体" w:eastAsia="宋体"/>
          <w:color w:val="auto"/>
          <w:sz w:val="28"/>
          <w:szCs w:val="20"/>
        </w:rPr>
        <w:t>形件连为一体的管路的泄漏速率应不超过</w:t>
      </w:r>
      <w:r>
        <w:rPr>
          <w:rFonts w:hint="eastAsia" w:ascii="Calibri" w:hAnsi="Calibri" w:eastAsia="Calibri"/>
          <w:color w:val="auto"/>
          <w:sz w:val="28"/>
          <w:szCs w:val="20"/>
        </w:rPr>
        <w:t>50mL</w:t>
      </w:r>
      <w:r>
        <w:rPr>
          <w:rFonts w:hint="eastAsia" w:ascii="宋体" w:hAnsi="宋体" w:eastAsia="宋体"/>
          <w:color w:val="auto"/>
          <w:sz w:val="28"/>
          <w:szCs w:val="20"/>
        </w:rPr>
        <w:t>/</w:t>
      </w:r>
      <w:r>
        <w:rPr>
          <w:rFonts w:hint="eastAsia" w:ascii="Calibri" w:hAnsi="Calibri" w:eastAsia="Calibri"/>
          <w:color w:val="auto"/>
          <w:sz w:val="28"/>
          <w:szCs w:val="20"/>
        </w:rPr>
        <w:t>min</w:t>
      </w:r>
      <w:r>
        <w:rPr>
          <w:rFonts w:hint="eastAsia" w:ascii="宋体" w:hAnsi="宋体" w:eastAsia="宋体"/>
          <w:color w:val="auto"/>
          <w:sz w:val="28"/>
          <w:szCs w:val="20"/>
        </w:rPr>
        <w:t>；一个管路的泄漏速率应不超过</w:t>
      </w:r>
      <w:r>
        <w:rPr>
          <w:rFonts w:hint="eastAsia" w:ascii="Calibri" w:hAnsi="Calibri" w:eastAsia="Calibri"/>
          <w:color w:val="auto"/>
          <w:sz w:val="28"/>
          <w:szCs w:val="20"/>
        </w:rPr>
        <w:t>25mL/min。</w:t>
      </w:r>
    </w:p>
    <w:p w14:paraId="165A808D">
      <w:pPr>
        <w:wordWrap w:val="0"/>
        <w:autoSpaceDE w:val="0"/>
        <w:autoSpaceDN w:val="0"/>
        <w:spacing w:before="0" w:after="0" w:line="364" w:lineRule="auto"/>
        <w:ind w:right="120"/>
        <w:jc w:val="both"/>
        <w:rPr>
          <w:color w:val="auto"/>
          <w:sz w:val="28"/>
          <w:szCs w:val="20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5</w:t>
      </w:r>
      <w:r>
        <w:rPr>
          <w:rFonts w:hint="eastAsia" w:ascii="宋体" w:hAnsi="宋体" w:eastAsia="宋体"/>
          <w:color w:val="auto"/>
          <w:sz w:val="28"/>
          <w:szCs w:val="20"/>
        </w:rPr>
        <w:t>．管路顺应性：</w:t>
      </w:r>
      <w:r>
        <w:rPr>
          <w:rFonts w:hint="eastAsia" w:ascii="Calibri" w:hAnsi="Calibri" w:eastAsia="Calibri"/>
          <w:color w:val="auto"/>
          <w:sz w:val="28"/>
          <w:szCs w:val="20"/>
        </w:rPr>
        <w:t>6</w:t>
      </w:r>
      <w:r>
        <w:rPr>
          <w:rFonts w:hint="eastAsia" w:ascii="宋体" w:hAnsi="宋体" w:eastAsia="宋体"/>
          <w:color w:val="auto"/>
          <w:sz w:val="28"/>
          <w:szCs w:val="20"/>
        </w:rPr>
        <w:t xml:space="preserve"> </w:t>
      </w:r>
      <w:r>
        <w:rPr>
          <w:rFonts w:hint="eastAsia" w:ascii="Calibri" w:hAnsi="Calibri" w:eastAsia="Calibri"/>
          <w:color w:val="auto"/>
          <w:sz w:val="28"/>
          <w:szCs w:val="20"/>
        </w:rPr>
        <w:t>kPa</w:t>
      </w:r>
      <w:r>
        <w:rPr>
          <w:rFonts w:hint="eastAsia" w:ascii="宋体" w:hAnsi="宋体" w:eastAsia="宋体"/>
          <w:color w:val="auto"/>
          <w:sz w:val="28"/>
          <w:szCs w:val="20"/>
        </w:rPr>
        <w:t>压力下的呼吸管路顺应性应不超过每米长度管路</w:t>
      </w:r>
      <w:r>
        <w:rPr>
          <w:rFonts w:hint="eastAsia" w:ascii="Calibri" w:hAnsi="Calibri" w:eastAsia="Calibri"/>
          <w:color w:val="auto"/>
          <w:sz w:val="28"/>
          <w:szCs w:val="20"/>
        </w:rPr>
        <w:t>10mL</w:t>
      </w:r>
      <w:r>
        <w:rPr>
          <w:rFonts w:hint="eastAsia" w:ascii="宋体" w:hAnsi="宋体" w:eastAsia="宋体"/>
          <w:color w:val="auto"/>
          <w:sz w:val="28"/>
          <w:szCs w:val="20"/>
        </w:rPr>
        <w:t>/</w:t>
      </w:r>
      <w:r>
        <w:rPr>
          <w:rFonts w:hint="eastAsia" w:ascii="Calibri" w:hAnsi="Calibri" w:eastAsia="Calibri"/>
          <w:color w:val="auto"/>
          <w:sz w:val="28"/>
          <w:szCs w:val="20"/>
        </w:rPr>
        <w:t>kPa</w:t>
      </w:r>
      <w:r>
        <w:rPr>
          <w:rFonts w:hint="eastAsia" w:ascii="宋体" w:hAnsi="宋体" w:eastAsia="宋体"/>
          <w:color w:val="auto"/>
          <w:sz w:val="28"/>
          <w:szCs w:val="20"/>
        </w:rPr>
        <w:t>。</w:t>
      </w:r>
    </w:p>
    <w:p w14:paraId="14A4FDC4">
      <w:pPr>
        <w:wordWrap w:val="0"/>
        <w:autoSpaceDE w:val="0"/>
        <w:autoSpaceDN w:val="0"/>
        <w:spacing w:before="0" w:after="0" w:line="380" w:lineRule="auto"/>
        <w:ind w:right="120"/>
        <w:jc w:val="both"/>
        <w:rPr>
          <w:rFonts w:hint="eastAsia" w:ascii="Calibri" w:hAnsi="Calibri" w:eastAsia="宋体"/>
          <w:color w:val="auto"/>
          <w:sz w:val="28"/>
          <w:szCs w:val="20"/>
          <w:lang w:val="en-US" w:eastAsia="zh-CN"/>
        </w:rPr>
      </w:pPr>
      <w:r>
        <w:rPr>
          <w:rFonts w:hint="eastAsia" w:ascii="Calibri" w:hAnsi="Calibri" w:eastAsia="Calibri"/>
          <w:color w:val="auto"/>
          <w:sz w:val="28"/>
          <w:szCs w:val="20"/>
        </w:rPr>
        <w:t>6</w:t>
      </w:r>
      <w:r>
        <w:rPr>
          <w:rFonts w:hint="eastAsia" w:ascii="宋体" w:hAnsi="宋体" w:eastAsia="宋体"/>
          <w:color w:val="auto"/>
          <w:sz w:val="28"/>
          <w:szCs w:val="20"/>
        </w:rPr>
        <w:t>．灭菌要求：环氧乙烷灭菌，残留量应小于</w:t>
      </w:r>
      <w:r>
        <w:rPr>
          <w:rFonts w:hint="eastAsia" w:ascii="Calibri" w:hAnsi="Calibri" w:eastAsia="Calibri"/>
          <w:color w:val="auto"/>
          <w:sz w:val="28"/>
          <w:szCs w:val="20"/>
        </w:rPr>
        <w:t>10μg/g。</w:t>
      </w:r>
      <w:bookmarkStart w:id="0" w:name="_GoBack"/>
      <w:bookmarkEnd w:id="0"/>
    </w:p>
    <w:p w14:paraId="46AB5944">
      <w:pPr>
        <w:numPr>
          <w:ilvl w:val="0"/>
          <w:numId w:val="1"/>
        </w:numPr>
        <w:wordWrap w:val="0"/>
        <w:autoSpaceDE w:val="0"/>
        <w:autoSpaceDN w:val="0"/>
        <w:spacing w:before="0" w:after="0" w:line="380" w:lineRule="auto"/>
        <w:ind w:right="120"/>
        <w:jc w:val="both"/>
        <w:rPr>
          <w:rFonts w:hint="eastAsia" w:ascii="Calibri" w:hAnsi="Calibri" w:eastAsia="宋体"/>
          <w:color w:val="auto"/>
          <w:sz w:val="28"/>
          <w:szCs w:val="20"/>
          <w:lang w:val="en-US" w:eastAsia="zh-CN"/>
        </w:rPr>
      </w:pPr>
      <w:r>
        <w:rPr>
          <w:rFonts w:hint="eastAsia" w:ascii="Calibri" w:hAnsi="Calibri" w:eastAsia="宋体"/>
          <w:color w:val="auto"/>
          <w:sz w:val="28"/>
          <w:szCs w:val="20"/>
          <w:lang w:val="en-US" w:eastAsia="zh-CN"/>
        </w:rPr>
        <w:t>有创/无创 呼吸机通用。</w:t>
      </w:r>
    </w:p>
    <w:p w14:paraId="49926FC1">
      <w:pPr>
        <w:numPr>
          <w:ilvl w:val="0"/>
          <w:numId w:val="0"/>
        </w:numPr>
        <w:wordWrap w:val="0"/>
        <w:autoSpaceDE w:val="0"/>
        <w:autoSpaceDN w:val="0"/>
        <w:spacing w:before="0" w:after="0" w:line="380" w:lineRule="auto"/>
        <w:ind w:right="120" w:rightChars="0"/>
        <w:jc w:val="both"/>
        <w:rPr>
          <w:rFonts w:hint="default" w:ascii="Calibri" w:hAnsi="Calibri" w:eastAsia="宋体"/>
          <w:color w:val="auto"/>
          <w:sz w:val="28"/>
          <w:szCs w:val="20"/>
          <w:lang w:val="en-US" w:eastAsia="zh-CN"/>
        </w:rPr>
      </w:pPr>
    </w:p>
    <w:p w14:paraId="58DF8074">
      <w:pPr>
        <w:numPr>
          <w:ilvl w:val="0"/>
          <w:numId w:val="0"/>
        </w:numPr>
        <w:wordWrap w:val="0"/>
        <w:autoSpaceDE w:val="0"/>
        <w:autoSpaceDN w:val="0"/>
        <w:spacing w:before="0" w:after="0" w:line="380" w:lineRule="auto"/>
        <w:ind w:right="120" w:rightChars="0"/>
        <w:jc w:val="both"/>
        <w:rPr>
          <w:rFonts w:hint="default" w:ascii="Calibri" w:hAnsi="Calibri" w:eastAsia="宋体"/>
          <w:color w:val="auto"/>
          <w:sz w:val="28"/>
          <w:szCs w:val="20"/>
          <w:lang w:val="en-US" w:eastAsia="zh-CN"/>
        </w:rPr>
      </w:pPr>
      <w:r>
        <w:rPr>
          <w:rFonts w:hint="eastAsia" w:ascii="Calibri" w:hAnsi="Calibri" w:eastAsia="宋体"/>
          <w:color w:val="auto"/>
          <w:sz w:val="28"/>
          <w:szCs w:val="20"/>
          <w:lang w:val="en-US" w:eastAsia="zh-CN"/>
        </w:rPr>
        <w:t>最低价中标</w:t>
      </w:r>
    </w:p>
    <w:sectPr>
      <w:type w:val="continuous"/>
      <w:pgSz w:w="11900" w:h="16520"/>
      <w:pgMar w:top="1440" w:right="1680" w:bottom="144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F2215"/>
    <w:multiLevelType w:val="singleLevel"/>
    <w:tmpl w:val="32FF221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CE526D8"/>
    <w:rsid w:val="41267422"/>
    <w:rsid w:val="5A825108"/>
    <w:rsid w:val="63465825"/>
    <w:rsid w:val="718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357</Characters>
  <TotalTime>9</TotalTime>
  <ScaleCrop>false</ScaleCrop>
  <LinksUpToDate>false</LinksUpToDate>
  <CharactersWithSpaces>359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2026-06-03T01:51:00Z</dcterms:created>
  <dc:creator>INTSIG</dc:creator>
  <dc:description>Intsig Word Converter</dc:description>
  <cp:lastModifiedBy>周yun</cp:lastModifiedBy>
  <cp:lastPrinted>2026-06-03T02:10:00Z</cp:lastPrinted>
  <dcterms:modified xsi:type="dcterms:W3CDTF">2026-06-03T02:52:21Z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A65A72073C1B43C1BA0E086B8055BDD5_12</vt:lpwstr>
  </property>
</Properties>
</file>