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F10E02" w14:textId="1D6E267E" w:rsidR="006C682A" w:rsidRPr="00396154" w:rsidRDefault="006C682A" w:rsidP="006C682A">
      <w:pPr>
        <w:rPr>
          <w:rFonts w:ascii="微软雅黑" w:eastAsia="微软雅黑" w:hAnsi="微软雅黑" w:hint="eastAsia"/>
          <w:b/>
          <w:bCs/>
          <w:sz w:val="24"/>
        </w:rPr>
      </w:pPr>
      <w:r w:rsidRPr="00396154">
        <w:rPr>
          <w:rFonts w:ascii="微软雅黑" w:eastAsia="微软雅黑" w:hAnsi="微软雅黑" w:hint="eastAsia"/>
          <w:b/>
          <w:bCs/>
          <w:sz w:val="24"/>
        </w:rPr>
        <w:t>附件1：</w:t>
      </w:r>
    </w:p>
    <w:p w14:paraId="2F4AAAC2" w14:textId="77777777" w:rsidR="00071973" w:rsidRPr="00396154" w:rsidRDefault="00396154">
      <w:pPr>
        <w:jc w:val="center"/>
        <w:rPr>
          <w:rFonts w:ascii="微软雅黑" w:eastAsia="微软雅黑" w:hAnsi="微软雅黑"/>
          <w:b/>
          <w:bCs/>
          <w:sz w:val="24"/>
        </w:rPr>
      </w:pPr>
      <w:r w:rsidRPr="00396154">
        <w:rPr>
          <w:rFonts w:ascii="微软雅黑" w:eastAsia="微软雅黑" w:hAnsi="微软雅黑" w:hint="eastAsia"/>
          <w:b/>
          <w:bCs/>
          <w:sz w:val="24"/>
        </w:rPr>
        <w:t>自动心肺复苏</w:t>
      </w:r>
      <w:proofErr w:type="gramStart"/>
      <w:r w:rsidRPr="00396154">
        <w:rPr>
          <w:rFonts w:ascii="微软雅黑" w:eastAsia="微软雅黑" w:hAnsi="微软雅黑" w:hint="eastAsia"/>
          <w:b/>
          <w:bCs/>
          <w:sz w:val="24"/>
        </w:rPr>
        <w:t>仪</w:t>
      </w:r>
      <w:r w:rsidRPr="00396154">
        <w:rPr>
          <w:rFonts w:ascii="微软雅黑" w:eastAsia="微软雅黑" w:hAnsi="微软雅黑" w:hint="eastAsia"/>
          <w:b/>
          <w:bCs/>
          <w:sz w:val="24"/>
        </w:rPr>
        <w:t>市场</w:t>
      </w:r>
      <w:proofErr w:type="gramEnd"/>
      <w:r w:rsidRPr="00396154">
        <w:rPr>
          <w:rFonts w:ascii="微软雅黑" w:eastAsia="微软雅黑" w:hAnsi="微软雅黑" w:hint="eastAsia"/>
          <w:b/>
          <w:bCs/>
          <w:sz w:val="24"/>
        </w:rPr>
        <w:t>调研需求</w:t>
      </w:r>
    </w:p>
    <w:p w14:paraId="02216F57" w14:textId="64174D1B" w:rsidR="00071973" w:rsidRPr="00396154" w:rsidRDefault="00396154">
      <w:pPr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1.</w:t>
      </w:r>
      <w:r w:rsidRPr="00396154">
        <w:rPr>
          <w:rFonts w:ascii="微软雅黑" w:eastAsia="微软雅黑" w:hAnsi="微软雅黑" w:hint="eastAsia"/>
          <w:sz w:val="24"/>
        </w:rPr>
        <w:t>便携式电动胸腔按压机，适合院内院外心肺复苏急救。</w:t>
      </w:r>
    </w:p>
    <w:p w14:paraId="132D98F9" w14:textId="32BB51D4" w:rsidR="00071973" w:rsidRPr="00396154" w:rsidRDefault="00396154">
      <w:pPr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2.</w:t>
      </w:r>
      <w:r w:rsidRPr="00396154">
        <w:rPr>
          <w:rFonts w:ascii="微软雅黑" w:eastAsia="微软雅黑" w:hAnsi="微软雅黑" w:hint="eastAsia"/>
          <w:sz w:val="24"/>
        </w:rPr>
        <w:t>按压技术：采用结合胸</w:t>
      </w:r>
      <w:proofErr w:type="gramStart"/>
      <w:r w:rsidRPr="00396154">
        <w:rPr>
          <w:rFonts w:ascii="微软雅黑" w:eastAsia="微软雅黑" w:hAnsi="微软雅黑" w:hint="eastAsia"/>
          <w:sz w:val="24"/>
        </w:rPr>
        <w:t>泵机制</w:t>
      </w:r>
      <w:proofErr w:type="gramEnd"/>
      <w:r w:rsidRPr="00396154">
        <w:rPr>
          <w:rFonts w:ascii="微软雅黑" w:eastAsia="微软雅黑" w:hAnsi="微软雅黑" w:hint="eastAsia"/>
          <w:sz w:val="24"/>
        </w:rPr>
        <w:t>和心泵机制、模拟心脏搏动原理的心肺复苏技术，能比徒手</w:t>
      </w:r>
      <w:r w:rsidRPr="00396154">
        <w:rPr>
          <w:rFonts w:ascii="微软雅黑" w:eastAsia="微软雅黑" w:hAnsi="微软雅黑" w:hint="eastAsia"/>
          <w:sz w:val="24"/>
        </w:rPr>
        <w:t>CPR</w:t>
      </w:r>
      <w:r w:rsidRPr="00396154">
        <w:rPr>
          <w:rFonts w:ascii="微软雅黑" w:eastAsia="微软雅黑" w:hAnsi="微软雅黑" w:hint="eastAsia"/>
          <w:sz w:val="24"/>
        </w:rPr>
        <w:t>更高效率地改善血流动力学效应，减少复苏过程引起的损伤。</w:t>
      </w:r>
    </w:p>
    <w:p w14:paraId="34B12473" w14:textId="77777777" w:rsidR="00071973" w:rsidRPr="00396154" w:rsidRDefault="00396154">
      <w:pPr>
        <w:rPr>
          <w:rFonts w:ascii="微软雅黑" w:eastAsia="微软雅黑" w:hAnsi="微软雅黑"/>
          <w:sz w:val="24"/>
        </w:rPr>
      </w:pPr>
      <w:r w:rsidRPr="00396154">
        <w:rPr>
          <w:rFonts w:ascii="微软雅黑" w:eastAsia="微软雅黑" w:hAnsi="微软雅黑" w:hint="eastAsia"/>
          <w:sz w:val="24"/>
        </w:rPr>
        <w:t>3.</w:t>
      </w:r>
      <w:r w:rsidRPr="00396154">
        <w:rPr>
          <w:rFonts w:ascii="微软雅黑" w:eastAsia="微软雅黑" w:hAnsi="微软雅黑" w:hint="eastAsia"/>
          <w:sz w:val="24"/>
        </w:rPr>
        <w:t>采用柔性绑带或硬质背板紧密包裹胸腔（如为绑带固定则绷带在承受≥</w:t>
      </w:r>
      <w:r w:rsidRPr="00396154">
        <w:rPr>
          <w:rFonts w:ascii="微软雅黑" w:eastAsia="微软雅黑" w:hAnsi="微软雅黑" w:hint="eastAsia"/>
          <w:sz w:val="24"/>
        </w:rPr>
        <w:t>250N</w:t>
      </w:r>
      <w:r w:rsidRPr="00396154">
        <w:rPr>
          <w:rFonts w:ascii="微软雅黑" w:eastAsia="微软雅黑" w:hAnsi="微软雅黑" w:hint="eastAsia"/>
          <w:sz w:val="24"/>
        </w:rPr>
        <w:t>拉力的情况下，不会断裂脱落影响使用；绷带连接粘扣能承受的最大纵向拉力≥</w:t>
      </w:r>
      <w:r w:rsidRPr="00396154">
        <w:rPr>
          <w:rFonts w:ascii="微软雅黑" w:eastAsia="微软雅黑" w:hAnsi="微软雅黑" w:hint="eastAsia"/>
          <w:sz w:val="24"/>
        </w:rPr>
        <w:t>50N</w:t>
      </w:r>
      <w:r w:rsidRPr="00396154">
        <w:rPr>
          <w:rFonts w:ascii="微软雅黑" w:eastAsia="微软雅黑" w:hAnsi="微软雅黑" w:hint="eastAsia"/>
          <w:sz w:val="24"/>
        </w:rPr>
        <w:t>）。</w:t>
      </w:r>
    </w:p>
    <w:p w14:paraId="164EAE2F" w14:textId="24B19088" w:rsidR="00071973" w:rsidRPr="00396154" w:rsidRDefault="00396154">
      <w:pPr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4.</w:t>
      </w:r>
      <w:r w:rsidRPr="00396154">
        <w:rPr>
          <w:rFonts w:ascii="微软雅黑" w:eastAsia="微软雅黑" w:hAnsi="微软雅黑" w:hint="eastAsia"/>
          <w:sz w:val="24"/>
        </w:rPr>
        <w:t>按压频率：在</w:t>
      </w:r>
      <w:r w:rsidRPr="00396154">
        <w:rPr>
          <w:rFonts w:ascii="微软雅黑" w:eastAsia="微软雅黑" w:hAnsi="微软雅黑" w:hint="eastAsia"/>
          <w:sz w:val="24"/>
        </w:rPr>
        <w:t>100</w:t>
      </w:r>
      <w:r w:rsidRPr="00396154">
        <w:rPr>
          <w:rFonts w:ascii="微软雅黑" w:eastAsia="微软雅黑" w:hAnsi="微软雅黑" w:hint="eastAsia"/>
          <w:sz w:val="24"/>
        </w:rPr>
        <w:t>至</w:t>
      </w:r>
      <w:r w:rsidRPr="00396154">
        <w:rPr>
          <w:rFonts w:ascii="微软雅黑" w:eastAsia="微软雅黑" w:hAnsi="微软雅黑" w:hint="eastAsia"/>
          <w:sz w:val="24"/>
        </w:rPr>
        <w:t xml:space="preserve"> 120 </w:t>
      </w:r>
      <w:r w:rsidRPr="00396154">
        <w:rPr>
          <w:rFonts w:ascii="微软雅黑" w:eastAsia="微软雅黑" w:hAnsi="微软雅黑" w:hint="eastAsia"/>
          <w:sz w:val="24"/>
        </w:rPr>
        <w:t>次</w:t>
      </w:r>
      <w:r w:rsidRPr="00396154">
        <w:rPr>
          <w:rFonts w:ascii="微软雅黑" w:eastAsia="微软雅黑" w:hAnsi="微软雅黑" w:hint="eastAsia"/>
          <w:sz w:val="24"/>
        </w:rPr>
        <w:t>/</w:t>
      </w:r>
      <w:r w:rsidRPr="00396154">
        <w:rPr>
          <w:rFonts w:ascii="微软雅黑" w:eastAsia="微软雅黑" w:hAnsi="微软雅黑" w:hint="eastAsia"/>
          <w:sz w:val="24"/>
        </w:rPr>
        <w:t>分钟范围内。</w:t>
      </w:r>
    </w:p>
    <w:p w14:paraId="0C0B5656" w14:textId="3874664A" w:rsidR="00071973" w:rsidRPr="00396154" w:rsidRDefault="00396154">
      <w:pPr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5.</w:t>
      </w:r>
      <w:r w:rsidRPr="00396154">
        <w:rPr>
          <w:rFonts w:ascii="微软雅黑" w:eastAsia="微软雅黑" w:hAnsi="微软雅黑" w:hint="eastAsia"/>
          <w:sz w:val="24"/>
        </w:rPr>
        <w:t>按压深度：在</w:t>
      </w:r>
      <w:r w:rsidRPr="00396154">
        <w:rPr>
          <w:rFonts w:ascii="微软雅黑" w:eastAsia="微软雅黑" w:hAnsi="微软雅黑" w:hint="eastAsia"/>
          <w:sz w:val="24"/>
        </w:rPr>
        <w:t>50-60mm</w:t>
      </w:r>
      <w:r w:rsidRPr="00396154">
        <w:rPr>
          <w:rFonts w:ascii="微软雅黑" w:eastAsia="微软雅黑" w:hAnsi="微软雅黑" w:hint="eastAsia"/>
          <w:sz w:val="24"/>
        </w:rPr>
        <w:t>范围内。</w:t>
      </w:r>
    </w:p>
    <w:p w14:paraId="514BA0F5" w14:textId="5A47323E" w:rsidR="00071973" w:rsidRPr="00396154" w:rsidRDefault="00396154">
      <w:pPr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6.</w:t>
      </w:r>
      <w:r w:rsidRPr="00396154">
        <w:rPr>
          <w:rFonts w:ascii="微软雅黑" w:eastAsia="微软雅黑" w:hAnsi="微软雅黑" w:hint="eastAsia"/>
          <w:sz w:val="24"/>
        </w:rPr>
        <w:t>按压释放</w:t>
      </w:r>
      <w:proofErr w:type="gramStart"/>
      <w:r w:rsidRPr="00396154">
        <w:rPr>
          <w:rFonts w:ascii="微软雅黑" w:eastAsia="微软雅黑" w:hAnsi="微软雅黑" w:hint="eastAsia"/>
          <w:sz w:val="24"/>
        </w:rPr>
        <w:t>比范围</w:t>
      </w:r>
      <w:proofErr w:type="gramEnd"/>
      <w:r w:rsidRPr="00396154">
        <w:rPr>
          <w:rFonts w:ascii="微软雅黑" w:eastAsia="微软雅黑" w:hAnsi="微软雅黑" w:hint="eastAsia"/>
          <w:sz w:val="24"/>
        </w:rPr>
        <w:t>:50%</w:t>
      </w:r>
      <w:r w:rsidRPr="00396154">
        <w:rPr>
          <w:rFonts w:ascii="微软雅黑" w:eastAsia="微软雅黑" w:hAnsi="微软雅黑" w:hint="eastAsia"/>
          <w:sz w:val="24"/>
        </w:rPr>
        <w:t>±</w:t>
      </w:r>
      <w:r w:rsidRPr="00396154">
        <w:rPr>
          <w:rFonts w:ascii="微软雅黑" w:eastAsia="微软雅黑" w:hAnsi="微软雅黑" w:hint="eastAsia"/>
          <w:sz w:val="24"/>
        </w:rPr>
        <w:t>5%</w:t>
      </w:r>
      <w:r w:rsidRPr="00396154">
        <w:rPr>
          <w:rFonts w:ascii="微软雅黑" w:eastAsia="微软雅黑" w:hAnsi="微软雅黑" w:hint="eastAsia"/>
          <w:sz w:val="24"/>
        </w:rPr>
        <w:t>。</w:t>
      </w:r>
    </w:p>
    <w:p w14:paraId="59578163" w14:textId="77777777" w:rsidR="00071973" w:rsidRPr="00396154" w:rsidRDefault="00396154">
      <w:pPr>
        <w:rPr>
          <w:rFonts w:ascii="微软雅黑" w:eastAsia="微软雅黑" w:hAnsi="微软雅黑"/>
          <w:sz w:val="24"/>
        </w:rPr>
      </w:pPr>
      <w:r w:rsidRPr="00396154">
        <w:rPr>
          <w:rFonts w:ascii="微软雅黑" w:eastAsia="微软雅黑" w:hAnsi="微软雅黑" w:hint="eastAsia"/>
          <w:sz w:val="24"/>
        </w:rPr>
        <w:t>7.</w:t>
      </w:r>
      <w:r w:rsidRPr="00396154">
        <w:rPr>
          <w:rFonts w:ascii="微软雅黑" w:eastAsia="微软雅黑" w:hAnsi="微软雅黑" w:hint="eastAsia"/>
          <w:sz w:val="24"/>
        </w:rPr>
        <w:t>按压通气模式：连续按压模式和</w:t>
      </w:r>
      <w:r w:rsidRPr="00396154">
        <w:rPr>
          <w:rFonts w:ascii="微软雅黑" w:eastAsia="微软雅黑" w:hAnsi="微软雅黑" w:hint="eastAsia"/>
          <w:sz w:val="24"/>
        </w:rPr>
        <w:t>30:2</w:t>
      </w:r>
      <w:r w:rsidRPr="00396154">
        <w:rPr>
          <w:rFonts w:ascii="微软雅黑" w:eastAsia="微软雅黑" w:hAnsi="微软雅黑" w:hint="eastAsia"/>
          <w:sz w:val="24"/>
        </w:rPr>
        <w:t>模式。</w:t>
      </w:r>
      <w:r w:rsidRPr="00396154">
        <w:rPr>
          <w:rFonts w:ascii="微软雅黑" w:eastAsia="微软雅黑" w:hAnsi="微软雅黑" w:hint="eastAsia"/>
          <w:sz w:val="24"/>
        </w:rPr>
        <w:t>30:2</w:t>
      </w:r>
      <w:r w:rsidRPr="00396154">
        <w:rPr>
          <w:rFonts w:ascii="微软雅黑" w:eastAsia="微软雅黑" w:hAnsi="微软雅黑" w:hint="eastAsia"/>
          <w:sz w:val="24"/>
        </w:rPr>
        <w:t>模式下，</w:t>
      </w:r>
      <w:r w:rsidRPr="00396154">
        <w:rPr>
          <w:rFonts w:ascii="微软雅黑" w:eastAsia="微软雅黑" w:hAnsi="微软雅黑" w:hint="eastAsia"/>
          <w:sz w:val="24"/>
        </w:rPr>
        <w:t>30</w:t>
      </w:r>
      <w:r w:rsidRPr="00396154">
        <w:rPr>
          <w:rFonts w:ascii="微软雅黑" w:eastAsia="微软雅黑" w:hAnsi="微软雅黑" w:hint="eastAsia"/>
          <w:sz w:val="24"/>
        </w:rPr>
        <w:t>次按压后，</w:t>
      </w:r>
      <w:r w:rsidRPr="00396154">
        <w:rPr>
          <w:rFonts w:ascii="微软雅黑" w:eastAsia="微软雅黑" w:hAnsi="微软雅黑" w:hint="eastAsia"/>
          <w:sz w:val="24"/>
        </w:rPr>
        <w:t>2</w:t>
      </w:r>
      <w:r w:rsidRPr="00396154">
        <w:rPr>
          <w:rFonts w:ascii="微软雅黑" w:eastAsia="微软雅黑" w:hAnsi="微软雅黑" w:hint="eastAsia"/>
          <w:sz w:val="24"/>
        </w:rPr>
        <w:t>次通气停顿时间不大于</w:t>
      </w:r>
      <w:r w:rsidRPr="00396154">
        <w:rPr>
          <w:rFonts w:ascii="微软雅黑" w:eastAsia="微软雅黑" w:hAnsi="微软雅黑" w:hint="eastAsia"/>
          <w:sz w:val="24"/>
        </w:rPr>
        <w:t>3</w:t>
      </w:r>
      <w:r w:rsidRPr="00396154">
        <w:rPr>
          <w:rFonts w:ascii="微软雅黑" w:eastAsia="微软雅黑" w:hAnsi="微软雅黑" w:hint="eastAsia"/>
          <w:sz w:val="24"/>
        </w:rPr>
        <w:t>秒。</w:t>
      </w:r>
    </w:p>
    <w:p w14:paraId="2FC86898" w14:textId="7F58E8E5" w:rsidR="00071973" w:rsidRPr="00396154" w:rsidRDefault="00396154">
      <w:pPr>
        <w:rPr>
          <w:rFonts w:ascii="微软雅黑" w:eastAsia="微软雅黑" w:hAnsi="微软雅黑"/>
          <w:sz w:val="24"/>
        </w:rPr>
      </w:pPr>
      <w:r w:rsidRPr="00396154">
        <w:rPr>
          <w:rFonts w:ascii="微软雅黑" w:eastAsia="微软雅黑" w:hAnsi="微软雅黑" w:hint="eastAsia"/>
          <w:sz w:val="24"/>
        </w:rPr>
        <w:t>8</w:t>
      </w:r>
      <w:r>
        <w:rPr>
          <w:rFonts w:ascii="微软雅黑" w:eastAsia="微软雅黑" w:hAnsi="微软雅黑" w:hint="eastAsia"/>
          <w:sz w:val="24"/>
        </w:rPr>
        <w:t>.</w:t>
      </w:r>
      <w:r w:rsidRPr="00396154">
        <w:rPr>
          <w:rFonts w:ascii="微软雅黑" w:eastAsia="微软雅黑" w:hAnsi="微软雅黑" w:hint="eastAsia"/>
          <w:sz w:val="24"/>
        </w:rPr>
        <w:t>安全标准：满足</w:t>
      </w:r>
      <w:r w:rsidRPr="00396154">
        <w:rPr>
          <w:rFonts w:ascii="微软雅黑" w:eastAsia="微软雅黑" w:hAnsi="微软雅黑" w:hint="eastAsia"/>
          <w:sz w:val="24"/>
        </w:rPr>
        <w:t xml:space="preserve">GB9706.1-2020 </w:t>
      </w:r>
      <w:r w:rsidRPr="00396154">
        <w:rPr>
          <w:rFonts w:ascii="微软雅黑" w:eastAsia="微软雅黑" w:hAnsi="微软雅黑" w:hint="eastAsia"/>
          <w:sz w:val="24"/>
        </w:rPr>
        <w:t>《医用电气设备</w:t>
      </w:r>
      <w:r w:rsidRPr="00396154">
        <w:rPr>
          <w:rFonts w:ascii="微软雅黑" w:eastAsia="微软雅黑" w:hAnsi="微软雅黑" w:hint="eastAsia"/>
          <w:sz w:val="24"/>
        </w:rPr>
        <w:t xml:space="preserve"> </w:t>
      </w:r>
      <w:r w:rsidRPr="00396154">
        <w:rPr>
          <w:rFonts w:ascii="微软雅黑" w:eastAsia="微软雅黑" w:hAnsi="微软雅黑" w:hint="eastAsia"/>
          <w:sz w:val="24"/>
        </w:rPr>
        <w:t>第</w:t>
      </w:r>
      <w:r w:rsidRPr="00396154">
        <w:rPr>
          <w:rFonts w:ascii="微软雅黑" w:eastAsia="微软雅黑" w:hAnsi="微软雅黑" w:hint="eastAsia"/>
          <w:sz w:val="24"/>
        </w:rPr>
        <w:t>1</w:t>
      </w:r>
      <w:r w:rsidRPr="00396154">
        <w:rPr>
          <w:rFonts w:ascii="微软雅黑" w:eastAsia="微软雅黑" w:hAnsi="微软雅黑" w:hint="eastAsia"/>
          <w:sz w:val="24"/>
        </w:rPr>
        <w:t>部分</w:t>
      </w:r>
      <w:r w:rsidRPr="00396154">
        <w:rPr>
          <w:rFonts w:ascii="微软雅黑" w:eastAsia="微软雅黑" w:hAnsi="微软雅黑" w:hint="eastAsia"/>
          <w:sz w:val="24"/>
        </w:rPr>
        <w:t xml:space="preserve"> </w:t>
      </w:r>
      <w:r w:rsidRPr="00396154">
        <w:rPr>
          <w:rFonts w:ascii="微软雅黑" w:eastAsia="微软雅黑" w:hAnsi="微软雅黑" w:hint="eastAsia"/>
          <w:sz w:val="24"/>
        </w:rPr>
        <w:t>安全通用要求》的条款要求。</w:t>
      </w:r>
    </w:p>
    <w:p w14:paraId="2B8DB7E6" w14:textId="3B3A347D" w:rsidR="00071973" w:rsidRPr="00396154" w:rsidRDefault="00396154">
      <w:pPr>
        <w:rPr>
          <w:rFonts w:ascii="微软雅黑" w:eastAsia="微软雅黑" w:hAnsi="微软雅黑"/>
          <w:sz w:val="24"/>
        </w:rPr>
      </w:pPr>
      <w:r w:rsidRPr="00396154">
        <w:rPr>
          <w:rFonts w:ascii="微软雅黑" w:eastAsia="微软雅黑" w:hAnsi="微软雅黑" w:hint="eastAsia"/>
          <w:sz w:val="24"/>
        </w:rPr>
        <w:t>9</w:t>
      </w:r>
      <w:r>
        <w:rPr>
          <w:rFonts w:ascii="微软雅黑" w:eastAsia="微软雅黑" w:hAnsi="微软雅黑" w:hint="eastAsia"/>
          <w:sz w:val="24"/>
        </w:rPr>
        <w:t>.</w:t>
      </w:r>
      <w:r w:rsidRPr="00396154">
        <w:rPr>
          <w:rFonts w:ascii="微软雅黑" w:eastAsia="微软雅黑" w:hAnsi="微软雅黑" w:hint="eastAsia"/>
          <w:sz w:val="24"/>
        </w:rPr>
        <w:t>电磁兼容：满足</w:t>
      </w:r>
      <w:r w:rsidRPr="00396154">
        <w:rPr>
          <w:rFonts w:ascii="微软雅黑" w:eastAsia="微软雅黑" w:hAnsi="微软雅黑" w:hint="eastAsia"/>
          <w:sz w:val="24"/>
        </w:rPr>
        <w:t xml:space="preserve">YY9706.102-2021 </w:t>
      </w:r>
      <w:r w:rsidRPr="00396154">
        <w:rPr>
          <w:rFonts w:ascii="微软雅黑" w:eastAsia="微软雅黑" w:hAnsi="微软雅黑" w:hint="eastAsia"/>
          <w:sz w:val="24"/>
        </w:rPr>
        <w:t>《医用电气设备</w:t>
      </w:r>
      <w:r w:rsidRPr="00396154">
        <w:rPr>
          <w:rFonts w:ascii="微软雅黑" w:eastAsia="微软雅黑" w:hAnsi="微软雅黑" w:hint="eastAsia"/>
          <w:sz w:val="24"/>
        </w:rPr>
        <w:t xml:space="preserve"> </w:t>
      </w:r>
      <w:r w:rsidRPr="00396154">
        <w:rPr>
          <w:rFonts w:ascii="微软雅黑" w:eastAsia="微软雅黑" w:hAnsi="微软雅黑" w:hint="eastAsia"/>
          <w:sz w:val="24"/>
        </w:rPr>
        <w:t>第</w:t>
      </w:r>
      <w:r w:rsidRPr="00396154">
        <w:rPr>
          <w:rFonts w:ascii="微软雅黑" w:eastAsia="微软雅黑" w:hAnsi="微软雅黑" w:hint="eastAsia"/>
          <w:sz w:val="24"/>
        </w:rPr>
        <w:t xml:space="preserve"> 1-2 </w:t>
      </w:r>
      <w:r w:rsidRPr="00396154">
        <w:rPr>
          <w:rFonts w:ascii="微软雅黑" w:eastAsia="微软雅黑" w:hAnsi="微软雅黑" w:hint="eastAsia"/>
          <w:sz w:val="24"/>
        </w:rPr>
        <w:t>部分</w:t>
      </w:r>
      <w:r w:rsidRPr="00396154">
        <w:rPr>
          <w:rFonts w:ascii="微软雅黑" w:eastAsia="微软雅黑" w:hAnsi="微软雅黑" w:hint="eastAsia"/>
          <w:sz w:val="24"/>
        </w:rPr>
        <w:t xml:space="preserve"> </w:t>
      </w:r>
      <w:r w:rsidRPr="00396154">
        <w:rPr>
          <w:rFonts w:ascii="微软雅黑" w:eastAsia="微软雅黑" w:hAnsi="微软雅黑" w:hint="eastAsia"/>
          <w:sz w:val="24"/>
        </w:rPr>
        <w:t>安全通用要求并列标准</w:t>
      </w:r>
      <w:r w:rsidRPr="00396154">
        <w:rPr>
          <w:rFonts w:ascii="微软雅黑" w:eastAsia="微软雅黑" w:hAnsi="微软雅黑" w:hint="eastAsia"/>
          <w:sz w:val="24"/>
        </w:rPr>
        <w:t xml:space="preserve"> </w:t>
      </w:r>
      <w:r w:rsidRPr="00396154">
        <w:rPr>
          <w:rFonts w:ascii="微软雅黑" w:eastAsia="微软雅黑" w:hAnsi="微软雅黑" w:hint="eastAsia"/>
          <w:sz w:val="24"/>
        </w:rPr>
        <w:t>电磁兼容</w:t>
      </w:r>
      <w:r w:rsidRPr="00396154">
        <w:rPr>
          <w:rFonts w:ascii="微软雅黑" w:eastAsia="微软雅黑" w:hAnsi="微软雅黑" w:hint="eastAsia"/>
          <w:sz w:val="24"/>
        </w:rPr>
        <w:t>-</w:t>
      </w:r>
      <w:r w:rsidRPr="00396154">
        <w:rPr>
          <w:rFonts w:ascii="微软雅黑" w:eastAsia="微软雅黑" w:hAnsi="微软雅黑" w:hint="eastAsia"/>
          <w:sz w:val="24"/>
        </w:rPr>
        <w:t>要求和试验》的要求。</w:t>
      </w:r>
    </w:p>
    <w:p w14:paraId="78D776C1" w14:textId="696E4D4F" w:rsidR="00071973" w:rsidRPr="00396154" w:rsidRDefault="00396154">
      <w:pPr>
        <w:rPr>
          <w:rFonts w:ascii="微软雅黑" w:eastAsia="微软雅黑" w:hAnsi="微软雅黑"/>
          <w:sz w:val="24"/>
        </w:rPr>
      </w:pPr>
      <w:r w:rsidRPr="00396154">
        <w:rPr>
          <w:rFonts w:ascii="微软雅黑" w:eastAsia="微软雅黑" w:hAnsi="微软雅黑" w:hint="eastAsia"/>
          <w:sz w:val="24"/>
        </w:rPr>
        <w:t>1</w:t>
      </w:r>
      <w:r w:rsidRPr="00396154">
        <w:rPr>
          <w:rFonts w:ascii="微软雅黑" w:eastAsia="微软雅黑" w:hAnsi="微软雅黑" w:hint="eastAsia"/>
          <w:sz w:val="24"/>
        </w:rPr>
        <w:t>0</w:t>
      </w:r>
      <w:r>
        <w:rPr>
          <w:rFonts w:ascii="微软雅黑" w:eastAsia="微软雅黑" w:hAnsi="微软雅黑" w:hint="eastAsia"/>
          <w:sz w:val="24"/>
        </w:rPr>
        <w:t>.</w:t>
      </w:r>
      <w:r w:rsidRPr="00396154">
        <w:rPr>
          <w:rFonts w:ascii="微软雅黑" w:eastAsia="微软雅黑" w:hAnsi="微软雅黑" w:hint="eastAsia"/>
          <w:sz w:val="24"/>
        </w:rPr>
        <w:t>驱动方式：电动电控。</w:t>
      </w:r>
    </w:p>
    <w:p w14:paraId="33247401" w14:textId="77777777" w:rsidR="00071973" w:rsidRPr="00396154" w:rsidRDefault="00396154">
      <w:pPr>
        <w:rPr>
          <w:rFonts w:ascii="微软雅黑" w:eastAsia="微软雅黑" w:hAnsi="微软雅黑"/>
          <w:sz w:val="24"/>
        </w:rPr>
      </w:pPr>
      <w:r w:rsidRPr="00396154">
        <w:rPr>
          <w:rFonts w:ascii="微软雅黑" w:eastAsia="微软雅黑" w:hAnsi="微软雅黑" w:hint="eastAsia"/>
          <w:sz w:val="24"/>
        </w:rPr>
        <w:t>1</w:t>
      </w:r>
      <w:r w:rsidRPr="00396154">
        <w:rPr>
          <w:rFonts w:ascii="微软雅黑" w:eastAsia="微软雅黑" w:hAnsi="微软雅黑" w:hint="eastAsia"/>
          <w:sz w:val="24"/>
        </w:rPr>
        <w:t>1</w:t>
      </w:r>
      <w:r w:rsidRPr="00396154">
        <w:rPr>
          <w:rFonts w:ascii="微软雅黑" w:eastAsia="微软雅黑" w:hAnsi="微软雅黑" w:hint="eastAsia"/>
          <w:sz w:val="24"/>
        </w:rPr>
        <w:t>.</w:t>
      </w:r>
      <w:r w:rsidRPr="00396154">
        <w:rPr>
          <w:rFonts w:ascii="微软雅黑" w:eastAsia="微软雅黑" w:hAnsi="微软雅黑" w:hint="eastAsia"/>
          <w:sz w:val="24"/>
        </w:rPr>
        <w:t>单块电池供电时间：新</w:t>
      </w:r>
      <w:proofErr w:type="gramStart"/>
      <w:r w:rsidRPr="00396154">
        <w:rPr>
          <w:rFonts w:ascii="微软雅黑" w:eastAsia="微软雅黑" w:hAnsi="微软雅黑" w:hint="eastAsia"/>
          <w:sz w:val="24"/>
        </w:rPr>
        <w:t>电池满电状态</w:t>
      </w:r>
      <w:proofErr w:type="gramEnd"/>
      <w:r w:rsidRPr="00396154">
        <w:rPr>
          <w:rFonts w:ascii="微软雅黑" w:eastAsia="微软雅黑" w:hAnsi="微软雅黑" w:hint="eastAsia"/>
          <w:sz w:val="24"/>
        </w:rPr>
        <w:t>下，最长运行时间≥</w:t>
      </w:r>
      <w:r w:rsidRPr="00396154">
        <w:rPr>
          <w:rFonts w:ascii="微软雅黑" w:eastAsia="微软雅黑" w:hAnsi="微软雅黑" w:hint="eastAsia"/>
          <w:sz w:val="24"/>
        </w:rPr>
        <w:t>60</w:t>
      </w:r>
      <w:r w:rsidRPr="00396154">
        <w:rPr>
          <w:rFonts w:ascii="微软雅黑" w:eastAsia="微软雅黑" w:hAnsi="微软雅黑" w:hint="eastAsia"/>
          <w:sz w:val="24"/>
        </w:rPr>
        <w:t>分钟。</w:t>
      </w:r>
    </w:p>
    <w:p w14:paraId="65BE0590" w14:textId="77777777" w:rsidR="00071973" w:rsidRPr="00396154" w:rsidRDefault="00396154">
      <w:pPr>
        <w:rPr>
          <w:rFonts w:ascii="微软雅黑" w:eastAsia="微软雅黑" w:hAnsi="微软雅黑"/>
          <w:sz w:val="24"/>
        </w:rPr>
      </w:pPr>
      <w:r w:rsidRPr="00396154">
        <w:rPr>
          <w:rFonts w:ascii="微软雅黑" w:eastAsia="微软雅黑" w:hAnsi="微软雅黑" w:hint="eastAsia"/>
          <w:sz w:val="24"/>
        </w:rPr>
        <w:t>1</w:t>
      </w:r>
      <w:r w:rsidRPr="00396154">
        <w:rPr>
          <w:rFonts w:ascii="微软雅黑" w:eastAsia="微软雅黑" w:hAnsi="微软雅黑" w:hint="eastAsia"/>
          <w:sz w:val="24"/>
        </w:rPr>
        <w:t>2</w:t>
      </w:r>
      <w:r w:rsidRPr="00396154">
        <w:rPr>
          <w:rFonts w:ascii="微软雅黑" w:eastAsia="微软雅黑" w:hAnsi="微软雅黑" w:hint="eastAsia"/>
          <w:sz w:val="24"/>
        </w:rPr>
        <w:t>.</w:t>
      </w:r>
      <w:r w:rsidRPr="00396154">
        <w:rPr>
          <w:rFonts w:ascii="微软雅黑" w:eastAsia="微软雅黑" w:hAnsi="微软雅黑" w:hint="eastAsia"/>
          <w:sz w:val="24"/>
        </w:rPr>
        <w:t>动力电池：可充电锂电池，具有</w:t>
      </w:r>
      <w:r w:rsidRPr="00396154">
        <w:rPr>
          <w:rFonts w:ascii="微软雅黑" w:eastAsia="微软雅黑" w:hAnsi="微软雅黑" w:hint="eastAsia"/>
          <w:sz w:val="24"/>
        </w:rPr>
        <w:t>电量指示灯和电量检查按键，用户自主充放电不少于</w:t>
      </w:r>
      <w:r w:rsidRPr="00396154">
        <w:rPr>
          <w:rFonts w:ascii="微软雅黑" w:eastAsia="微软雅黑" w:hAnsi="微软雅黑" w:hint="eastAsia"/>
          <w:sz w:val="24"/>
        </w:rPr>
        <w:t>260</w:t>
      </w:r>
      <w:r w:rsidRPr="00396154">
        <w:rPr>
          <w:rFonts w:ascii="微软雅黑" w:eastAsia="微软雅黑" w:hAnsi="微软雅黑" w:hint="eastAsia"/>
          <w:sz w:val="24"/>
        </w:rPr>
        <w:t>次。</w:t>
      </w:r>
    </w:p>
    <w:p w14:paraId="4F11BA4F" w14:textId="4B1C51B8" w:rsidR="00071973" w:rsidRPr="00396154" w:rsidRDefault="00396154">
      <w:pPr>
        <w:rPr>
          <w:rFonts w:ascii="微软雅黑" w:eastAsia="微软雅黑" w:hAnsi="微软雅黑"/>
          <w:sz w:val="24"/>
        </w:rPr>
      </w:pPr>
      <w:r w:rsidRPr="00396154">
        <w:rPr>
          <w:rFonts w:ascii="微软雅黑" w:eastAsia="微软雅黑" w:hAnsi="微软雅黑" w:hint="eastAsia"/>
          <w:sz w:val="24"/>
        </w:rPr>
        <w:t>1</w:t>
      </w:r>
      <w:r w:rsidRPr="00396154">
        <w:rPr>
          <w:rFonts w:ascii="微软雅黑" w:eastAsia="微软雅黑" w:hAnsi="微软雅黑" w:hint="eastAsia"/>
          <w:sz w:val="24"/>
        </w:rPr>
        <w:t>3</w:t>
      </w:r>
      <w:r>
        <w:rPr>
          <w:rFonts w:ascii="微软雅黑" w:eastAsia="微软雅黑" w:hAnsi="微软雅黑" w:hint="eastAsia"/>
          <w:sz w:val="24"/>
        </w:rPr>
        <w:t>.</w:t>
      </w:r>
      <w:r w:rsidRPr="00396154">
        <w:rPr>
          <w:rFonts w:ascii="微软雅黑" w:eastAsia="微软雅黑" w:hAnsi="微软雅黑" w:hint="eastAsia"/>
          <w:sz w:val="24"/>
        </w:rPr>
        <w:t>具有电量指示，低电量指示灯闪烁警示后，仍可连续工作时间≥</w:t>
      </w:r>
      <w:r w:rsidRPr="00396154">
        <w:rPr>
          <w:rFonts w:ascii="微软雅黑" w:eastAsia="微软雅黑" w:hAnsi="微软雅黑" w:hint="eastAsia"/>
          <w:sz w:val="24"/>
        </w:rPr>
        <w:t>10</w:t>
      </w:r>
      <w:r w:rsidRPr="00396154">
        <w:rPr>
          <w:rFonts w:ascii="微软雅黑" w:eastAsia="微软雅黑" w:hAnsi="微软雅黑" w:hint="eastAsia"/>
          <w:sz w:val="24"/>
        </w:rPr>
        <w:t>分钟。</w:t>
      </w:r>
    </w:p>
    <w:p w14:paraId="03A6CD4E" w14:textId="77777777" w:rsidR="00071973" w:rsidRPr="00396154" w:rsidRDefault="00396154">
      <w:pPr>
        <w:rPr>
          <w:rFonts w:ascii="微软雅黑" w:eastAsia="微软雅黑" w:hAnsi="微软雅黑"/>
          <w:sz w:val="24"/>
        </w:rPr>
      </w:pPr>
      <w:r w:rsidRPr="00396154">
        <w:rPr>
          <w:rFonts w:ascii="微软雅黑" w:eastAsia="微软雅黑" w:hAnsi="微软雅黑" w:hint="eastAsia"/>
          <w:sz w:val="24"/>
        </w:rPr>
        <w:lastRenderedPageBreak/>
        <w:t>1</w:t>
      </w:r>
      <w:r w:rsidRPr="00396154">
        <w:rPr>
          <w:rFonts w:ascii="微软雅黑" w:eastAsia="微软雅黑" w:hAnsi="微软雅黑" w:hint="eastAsia"/>
          <w:sz w:val="24"/>
        </w:rPr>
        <w:t>4</w:t>
      </w:r>
      <w:r w:rsidRPr="00396154">
        <w:rPr>
          <w:rFonts w:ascii="微软雅黑" w:eastAsia="微软雅黑" w:hAnsi="微软雅黑" w:hint="eastAsia"/>
          <w:sz w:val="24"/>
        </w:rPr>
        <w:t>.</w:t>
      </w:r>
      <w:r w:rsidRPr="00396154">
        <w:rPr>
          <w:rFonts w:ascii="微软雅黑" w:eastAsia="微软雅黑" w:hAnsi="微软雅黑" w:hint="eastAsia"/>
          <w:sz w:val="24"/>
        </w:rPr>
        <w:t>外部交流电源：可接</w:t>
      </w:r>
      <w:r w:rsidRPr="00396154">
        <w:rPr>
          <w:rFonts w:ascii="微软雅黑" w:eastAsia="微软雅黑" w:hAnsi="微软雅黑" w:hint="eastAsia"/>
          <w:sz w:val="24"/>
        </w:rPr>
        <w:t>220V</w:t>
      </w:r>
      <w:r w:rsidRPr="00396154">
        <w:rPr>
          <w:rFonts w:ascii="微软雅黑" w:eastAsia="微软雅黑" w:hAnsi="微软雅黑" w:hint="eastAsia"/>
          <w:sz w:val="24"/>
        </w:rPr>
        <w:t>交流电工作，支持热插拔，无需中断按压。</w:t>
      </w:r>
    </w:p>
    <w:p w14:paraId="34323DEB" w14:textId="77777777" w:rsidR="00071973" w:rsidRPr="00396154" w:rsidRDefault="00396154">
      <w:pPr>
        <w:rPr>
          <w:rFonts w:ascii="微软雅黑" w:eastAsia="微软雅黑" w:hAnsi="微软雅黑"/>
          <w:sz w:val="24"/>
        </w:rPr>
      </w:pPr>
      <w:r w:rsidRPr="00396154">
        <w:rPr>
          <w:rFonts w:ascii="微软雅黑" w:eastAsia="微软雅黑" w:hAnsi="微软雅黑" w:hint="eastAsia"/>
          <w:sz w:val="24"/>
        </w:rPr>
        <w:t>1</w:t>
      </w:r>
      <w:r w:rsidRPr="00396154">
        <w:rPr>
          <w:rFonts w:ascii="微软雅黑" w:eastAsia="微软雅黑" w:hAnsi="微软雅黑" w:hint="eastAsia"/>
          <w:sz w:val="24"/>
        </w:rPr>
        <w:t>5</w:t>
      </w:r>
      <w:r w:rsidRPr="00396154">
        <w:rPr>
          <w:rFonts w:ascii="微软雅黑" w:eastAsia="微软雅黑" w:hAnsi="微软雅黑" w:hint="eastAsia"/>
          <w:sz w:val="24"/>
        </w:rPr>
        <w:t>.</w:t>
      </w:r>
      <w:r w:rsidRPr="00396154">
        <w:rPr>
          <w:rFonts w:ascii="微软雅黑" w:eastAsia="微软雅黑" w:hAnsi="微软雅黑" w:hint="eastAsia"/>
          <w:sz w:val="24"/>
        </w:rPr>
        <w:t>按压头手动归位：当主机发生错误，若按压头未归位，能够手动将按压头推回零位。</w:t>
      </w:r>
    </w:p>
    <w:p w14:paraId="6B39AF3C" w14:textId="4C1A1B63" w:rsidR="00071973" w:rsidRPr="00396154" w:rsidRDefault="00396154">
      <w:pPr>
        <w:rPr>
          <w:rFonts w:ascii="微软雅黑" w:eastAsia="微软雅黑" w:hAnsi="微软雅黑"/>
          <w:sz w:val="24"/>
        </w:rPr>
      </w:pPr>
      <w:r w:rsidRPr="00396154">
        <w:rPr>
          <w:rFonts w:ascii="微软雅黑" w:eastAsia="微软雅黑" w:hAnsi="微软雅黑" w:hint="eastAsia"/>
          <w:sz w:val="24"/>
        </w:rPr>
        <w:t>1</w:t>
      </w:r>
      <w:r w:rsidRPr="00396154">
        <w:rPr>
          <w:rFonts w:ascii="微软雅黑" w:eastAsia="微软雅黑" w:hAnsi="微软雅黑" w:hint="eastAsia"/>
          <w:sz w:val="24"/>
        </w:rPr>
        <w:t>6</w:t>
      </w:r>
      <w:r>
        <w:rPr>
          <w:rFonts w:ascii="微软雅黑" w:eastAsia="微软雅黑" w:hAnsi="微软雅黑" w:hint="eastAsia"/>
          <w:sz w:val="24"/>
        </w:rPr>
        <w:t>.</w:t>
      </w:r>
      <w:r w:rsidRPr="00396154">
        <w:rPr>
          <w:rFonts w:ascii="微软雅黑" w:eastAsia="微软雅黑" w:hAnsi="微软雅黑" w:hint="eastAsia"/>
          <w:sz w:val="24"/>
        </w:rPr>
        <w:t>数据通讯：主机</w:t>
      </w:r>
      <w:proofErr w:type="gramStart"/>
      <w:r w:rsidRPr="00396154">
        <w:rPr>
          <w:rFonts w:ascii="微软雅黑" w:eastAsia="微软雅黑" w:hAnsi="微软雅黑" w:hint="eastAsia"/>
          <w:sz w:val="24"/>
        </w:rPr>
        <w:t>具有蓝牙功能</w:t>
      </w:r>
      <w:proofErr w:type="gramEnd"/>
      <w:r w:rsidRPr="00396154">
        <w:rPr>
          <w:rFonts w:ascii="微软雅黑" w:eastAsia="微软雅黑" w:hAnsi="微软雅黑" w:hint="eastAsia"/>
          <w:sz w:val="24"/>
        </w:rPr>
        <w:t>，可无线实时传输</w:t>
      </w:r>
      <w:r w:rsidRPr="00396154">
        <w:rPr>
          <w:rFonts w:ascii="微软雅黑" w:eastAsia="微软雅黑" w:hAnsi="微软雅黑" w:hint="eastAsia"/>
          <w:sz w:val="24"/>
        </w:rPr>
        <w:t>CPR</w:t>
      </w:r>
      <w:r w:rsidRPr="00396154">
        <w:rPr>
          <w:rFonts w:ascii="微软雅黑" w:eastAsia="微软雅黑" w:hAnsi="微软雅黑" w:hint="eastAsia"/>
          <w:sz w:val="24"/>
        </w:rPr>
        <w:t>数据。</w:t>
      </w:r>
    </w:p>
    <w:p w14:paraId="29588F3A" w14:textId="24E9395F" w:rsidR="00071973" w:rsidRPr="00396154" w:rsidRDefault="00396154">
      <w:pPr>
        <w:rPr>
          <w:rFonts w:ascii="微软雅黑" w:eastAsia="微软雅黑" w:hAnsi="微软雅黑"/>
          <w:sz w:val="24"/>
        </w:rPr>
      </w:pPr>
      <w:r w:rsidRPr="00396154">
        <w:rPr>
          <w:rFonts w:ascii="微软雅黑" w:eastAsia="微软雅黑" w:hAnsi="微软雅黑" w:hint="eastAsia"/>
          <w:sz w:val="24"/>
        </w:rPr>
        <w:t>1</w:t>
      </w:r>
      <w:r w:rsidRPr="00396154">
        <w:rPr>
          <w:rFonts w:ascii="微软雅黑" w:eastAsia="微软雅黑" w:hAnsi="微软雅黑" w:hint="eastAsia"/>
          <w:sz w:val="24"/>
        </w:rPr>
        <w:t>7</w:t>
      </w:r>
      <w:r w:rsidRPr="00396154">
        <w:rPr>
          <w:rFonts w:ascii="微软雅黑" w:eastAsia="微软雅黑" w:hAnsi="微软雅黑" w:hint="eastAsia"/>
          <w:sz w:val="24"/>
        </w:rPr>
        <w:t>.</w:t>
      </w:r>
      <w:r w:rsidRPr="00396154">
        <w:rPr>
          <w:rFonts w:ascii="微软雅黑" w:eastAsia="微软雅黑" w:hAnsi="微软雅黑" w:hint="eastAsia"/>
          <w:sz w:val="24"/>
        </w:rPr>
        <w:t>机具备数据储存及导出功能：数据存储导出：本机可存储不少于</w:t>
      </w:r>
      <w:r w:rsidR="006C682A" w:rsidRPr="00396154">
        <w:rPr>
          <w:rFonts w:ascii="微软雅黑" w:eastAsia="微软雅黑" w:hAnsi="微软雅黑" w:hint="eastAsia"/>
          <w:sz w:val="24"/>
        </w:rPr>
        <w:t>1000</w:t>
      </w:r>
      <w:r w:rsidRPr="00396154">
        <w:rPr>
          <w:rFonts w:ascii="微软雅黑" w:eastAsia="微软雅黑" w:hAnsi="微软雅黑" w:hint="eastAsia"/>
          <w:sz w:val="24"/>
        </w:rPr>
        <w:t>例完整抢救记录，包含按压深度、频率、工作时长、中断记录等全量数据；支持</w:t>
      </w:r>
      <w:r w:rsidR="006C682A" w:rsidRPr="00396154">
        <w:rPr>
          <w:rFonts w:ascii="微软雅黑" w:eastAsia="微软雅黑" w:hAnsi="微软雅黑" w:hint="eastAsia"/>
          <w:sz w:val="24"/>
        </w:rPr>
        <w:t>USB</w:t>
      </w:r>
      <w:r w:rsidRPr="00396154">
        <w:rPr>
          <w:rFonts w:ascii="微软雅黑" w:eastAsia="微软雅黑" w:hAnsi="微软雅黑" w:hint="eastAsia"/>
          <w:sz w:val="24"/>
        </w:rPr>
        <w:t>有线导</w:t>
      </w:r>
      <w:r w:rsidRPr="00396154">
        <w:rPr>
          <w:rFonts w:ascii="微软雅黑" w:eastAsia="微软雅黑" w:hAnsi="微软雅黑" w:hint="eastAsia"/>
          <w:sz w:val="24"/>
        </w:rPr>
        <w:t>出数据。。</w:t>
      </w:r>
    </w:p>
    <w:p w14:paraId="67D63D47" w14:textId="3DC77DCF" w:rsidR="00071973" w:rsidRPr="00396154" w:rsidRDefault="00396154">
      <w:pPr>
        <w:rPr>
          <w:rFonts w:ascii="微软雅黑" w:eastAsia="微软雅黑" w:hAnsi="微软雅黑"/>
          <w:sz w:val="24"/>
        </w:rPr>
      </w:pPr>
      <w:r w:rsidRPr="00396154">
        <w:rPr>
          <w:rFonts w:ascii="微软雅黑" w:eastAsia="微软雅黑" w:hAnsi="微软雅黑" w:hint="eastAsia"/>
          <w:sz w:val="24"/>
        </w:rPr>
        <w:t>18</w:t>
      </w:r>
      <w:r>
        <w:rPr>
          <w:rFonts w:ascii="微软雅黑" w:eastAsia="微软雅黑" w:hAnsi="微软雅黑" w:hint="eastAsia"/>
          <w:sz w:val="24"/>
        </w:rPr>
        <w:t>.</w:t>
      </w:r>
      <w:r w:rsidRPr="00396154">
        <w:rPr>
          <w:rFonts w:ascii="微软雅黑" w:eastAsia="微软雅黑" w:hAnsi="微软雅黑" w:hint="eastAsia"/>
          <w:sz w:val="24"/>
        </w:rPr>
        <w:t>急救</w:t>
      </w:r>
      <w:r w:rsidRPr="00396154">
        <w:rPr>
          <w:rFonts w:ascii="微软雅黑" w:eastAsia="微软雅黑" w:hAnsi="微软雅黑" w:hint="eastAsia"/>
          <w:sz w:val="24"/>
        </w:rPr>
        <w:t>5G</w:t>
      </w:r>
      <w:r w:rsidRPr="00396154">
        <w:rPr>
          <w:rFonts w:ascii="微软雅黑" w:eastAsia="微软雅黑" w:hAnsi="微软雅黑" w:hint="eastAsia"/>
          <w:sz w:val="24"/>
        </w:rPr>
        <w:t>通讯要求：配备</w:t>
      </w:r>
      <w:proofErr w:type="spellStart"/>
      <w:r w:rsidR="006C682A" w:rsidRPr="00396154">
        <w:rPr>
          <w:rFonts w:ascii="微软雅黑" w:eastAsia="微软雅黑" w:hAnsi="微软雅黑" w:hint="eastAsia"/>
          <w:sz w:val="24"/>
        </w:rPr>
        <w:t>WiFi</w:t>
      </w:r>
      <w:proofErr w:type="spellEnd"/>
      <w:r w:rsidRPr="00396154">
        <w:rPr>
          <w:rFonts w:ascii="微软雅黑" w:eastAsia="微软雅黑" w:hAnsi="微软雅黑" w:hint="eastAsia"/>
          <w:sz w:val="24"/>
        </w:rPr>
        <w:t>模块，开放标准接入协议，无额外授权费用，便于进行</w:t>
      </w:r>
      <w:r w:rsidRPr="00396154">
        <w:rPr>
          <w:rFonts w:ascii="微软雅黑" w:eastAsia="微软雅黑" w:hAnsi="微软雅黑" w:hint="eastAsia"/>
          <w:sz w:val="24"/>
        </w:rPr>
        <w:t>5G</w:t>
      </w:r>
      <w:r w:rsidRPr="00396154">
        <w:rPr>
          <w:rFonts w:ascii="微软雅黑" w:eastAsia="微软雅黑" w:hAnsi="微软雅黑" w:hint="eastAsia"/>
          <w:sz w:val="24"/>
        </w:rPr>
        <w:t>救护车医疗舱移动局域网部署。</w:t>
      </w:r>
    </w:p>
    <w:p w14:paraId="5C04174C" w14:textId="05F77C5B" w:rsidR="00071973" w:rsidRPr="00396154" w:rsidRDefault="00396154">
      <w:pPr>
        <w:rPr>
          <w:rFonts w:ascii="微软雅黑" w:eastAsia="微软雅黑" w:hAnsi="微软雅黑"/>
          <w:sz w:val="24"/>
        </w:rPr>
      </w:pPr>
      <w:r w:rsidRPr="00396154">
        <w:rPr>
          <w:rFonts w:ascii="微软雅黑" w:eastAsia="微软雅黑" w:hAnsi="微软雅黑" w:hint="eastAsia"/>
          <w:sz w:val="24"/>
        </w:rPr>
        <w:t>19</w:t>
      </w:r>
      <w:r>
        <w:rPr>
          <w:rFonts w:ascii="微软雅黑" w:eastAsia="微软雅黑" w:hAnsi="微软雅黑" w:hint="eastAsia"/>
          <w:sz w:val="24"/>
        </w:rPr>
        <w:t>.</w:t>
      </w:r>
      <w:r w:rsidRPr="00396154">
        <w:rPr>
          <w:rFonts w:ascii="微软雅黑" w:eastAsia="微软雅黑" w:hAnsi="微软雅黑" w:hint="eastAsia"/>
          <w:sz w:val="24"/>
        </w:rPr>
        <w:t>应用部分具有</w:t>
      </w:r>
      <w:r w:rsidRPr="00396154">
        <w:rPr>
          <w:rFonts w:ascii="微软雅黑" w:eastAsia="微软雅黑" w:hAnsi="微软雅黑" w:hint="eastAsia"/>
          <w:sz w:val="24"/>
        </w:rPr>
        <w:t xml:space="preserve">CF </w:t>
      </w:r>
      <w:r w:rsidRPr="00396154">
        <w:rPr>
          <w:rFonts w:ascii="微软雅黑" w:eastAsia="微软雅黑" w:hAnsi="微软雅黑" w:hint="eastAsia"/>
          <w:sz w:val="24"/>
        </w:rPr>
        <w:t>型防除</w:t>
      </w:r>
      <w:proofErr w:type="gramStart"/>
      <w:r w:rsidRPr="00396154">
        <w:rPr>
          <w:rFonts w:ascii="微软雅黑" w:eastAsia="微软雅黑" w:hAnsi="微软雅黑" w:hint="eastAsia"/>
          <w:sz w:val="24"/>
        </w:rPr>
        <w:t>颤</w:t>
      </w:r>
      <w:proofErr w:type="gramEnd"/>
      <w:r w:rsidRPr="00396154">
        <w:rPr>
          <w:rFonts w:ascii="微软雅黑" w:eastAsia="微软雅黑" w:hAnsi="微软雅黑" w:hint="eastAsia"/>
          <w:sz w:val="24"/>
        </w:rPr>
        <w:t>功能</w:t>
      </w:r>
      <w:r w:rsidRPr="00396154">
        <w:rPr>
          <w:rFonts w:ascii="微软雅黑" w:eastAsia="微软雅黑" w:hAnsi="微软雅黑" w:hint="eastAsia"/>
          <w:sz w:val="24"/>
        </w:rPr>
        <w:t>，除颤时无需移开设备以减少中断时间，提高抢救成功率。</w:t>
      </w:r>
    </w:p>
    <w:p w14:paraId="47A6EA14" w14:textId="46E58CD8" w:rsidR="00071973" w:rsidRPr="00396154" w:rsidRDefault="00396154">
      <w:pPr>
        <w:rPr>
          <w:rFonts w:ascii="微软雅黑" w:eastAsia="微软雅黑" w:hAnsi="微软雅黑"/>
          <w:sz w:val="24"/>
        </w:rPr>
      </w:pPr>
      <w:r w:rsidRPr="00396154">
        <w:rPr>
          <w:rFonts w:ascii="微软雅黑" w:eastAsia="微软雅黑" w:hAnsi="微软雅黑" w:hint="eastAsia"/>
          <w:sz w:val="24"/>
        </w:rPr>
        <w:t>20</w:t>
      </w:r>
      <w:r>
        <w:rPr>
          <w:rFonts w:ascii="微软雅黑" w:eastAsia="微软雅黑" w:hAnsi="微软雅黑" w:hint="eastAsia"/>
          <w:sz w:val="24"/>
        </w:rPr>
        <w:t>.</w:t>
      </w:r>
      <w:bookmarkStart w:id="0" w:name="_GoBack"/>
      <w:bookmarkEnd w:id="0"/>
      <w:r w:rsidRPr="00396154">
        <w:rPr>
          <w:rFonts w:ascii="微软雅黑" w:eastAsia="微软雅黑" w:hAnsi="微软雅黑" w:hint="eastAsia"/>
          <w:sz w:val="24"/>
        </w:rPr>
        <w:t>使用年限≥</w:t>
      </w:r>
      <w:r w:rsidRPr="00396154">
        <w:rPr>
          <w:rFonts w:ascii="微软雅黑" w:eastAsia="微软雅黑" w:hAnsi="微软雅黑" w:hint="eastAsia"/>
          <w:sz w:val="24"/>
        </w:rPr>
        <w:t>8</w:t>
      </w:r>
      <w:r w:rsidRPr="00396154">
        <w:rPr>
          <w:rFonts w:ascii="微软雅黑" w:eastAsia="微软雅黑" w:hAnsi="微软雅黑" w:hint="eastAsia"/>
          <w:sz w:val="24"/>
        </w:rPr>
        <w:t>年</w:t>
      </w:r>
      <w:r w:rsidRPr="00396154">
        <w:rPr>
          <w:rFonts w:ascii="微软雅黑" w:eastAsia="微软雅黑" w:hAnsi="微软雅黑" w:hint="eastAsia"/>
          <w:sz w:val="24"/>
        </w:rPr>
        <w:t>，</w:t>
      </w:r>
      <w:r w:rsidRPr="00396154">
        <w:rPr>
          <w:rFonts w:ascii="微软雅黑" w:eastAsia="微软雅黑" w:hAnsi="微软雅黑" w:hint="eastAsia"/>
          <w:sz w:val="24"/>
        </w:rPr>
        <w:t>质保≥</w:t>
      </w:r>
      <w:r w:rsidRPr="00396154">
        <w:rPr>
          <w:rFonts w:ascii="微软雅黑" w:eastAsia="微软雅黑" w:hAnsi="微软雅黑" w:hint="eastAsia"/>
          <w:sz w:val="24"/>
        </w:rPr>
        <w:t>3</w:t>
      </w:r>
      <w:r w:rsidRPr="00396154">
        <w:rPr>
          <w:rFonts w:ascii="微软雅黑" w:eastAsia="微软雅黑" w:hAnsi="微软雅黑" w:hint="eastAsia"/>
          <w:sz w:val="24"/>
        </w:rPr>
        <w:t>年。</w:t>
      </w:r>
    </w:p>
    <w:sectPr w:rsidR="00071973" w:rsidRPr="003961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404EA0"/>
    <w:rsid w:val="00071973"/>
    <w:rsid w:val="00396154"/>
    <w:rsid w:val="006C682A"/>
    <w:rsid w:val="2C1676EF"/>
    <w:rsid w:val="42404EA0"/>
    <w:rsid w:val="74FE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wuyinpeng</dc:creator>
  <cp:lastModifiedBy>MY1</cp:lastModifiedBy>
  <cp:revision>3</cp:revision>
  <dcterms:created xsi:type="dcterms:W3CDTF">2026-07-20T04:42:00Z</dcterms:created>
  <dcterms:modified xsi:type="dcterms:W3CDTF">2026-07-28T08:25:00Z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FA67347CA0B8494397AE3DA0A51E03A1_11</vt:lpwstr>
  </property>
  <property fmtid="{D5CDD505-2E9C-101B-9397-08002B2CF9AE}" pid="4" name="KSOTemplateDocerSaveRecord">
    <vt:lpwstr>eyJoZGlkIjoiMzM1ZDYxYzRlNTdiOTcyN2NiMTg1ZWRmOTNlNzc3OGEiLCJ1c2VySWQiOiI1MjkyMzkzNjEifQ==</vt:lpwstr>
  </property>
</Properties>
</file>