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EF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</w:rPr>
        <w:t>制备型HPLC</w:t>
      </w:r>
      <w:r>
        <w:rPr>
          <w:rFonts w:hint="eastAsia"/>
          <w:b/>
          <w:bCs/>
          <w:sz w:val="32"/>
          <w:szCs w:val="40"/>
          <w:lang w:eastAsia="zh-CN"/>
        </w:rPr>
        <w:t>调研需求</w:t>
      </w:r>
    </w:p>
    <w:p w14:paraId="2A8D7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b/>
          <w:bCs/>
          <w:sz w:val="32"/>
          <w:szCs w:val="40"/>
          <w:lang w:eastAsia="zh-CN"/>
        </w:rPr>
      </w:pPr>
    </w:p>
    <w:p w14:paraId="57AD5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1.运行环境</w:t>
      </w:r>
    </w:p>
    <w:p w14:paraId="0C90C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1.1.环境温度：5℃～40℃</w:t>
      </w:r>
    </w:p>
    <w:p w14:paraId="66FF0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1.</w:t>
      </w:r>
      <w:r>
        <w:rPr>
          <w:rFonts w:hint="eastAsia"/>
          <w:sz w:val="21"/>
          <w:szCs w:val="24"/>
          <w:lang w:val="en-US" w:eastAsia="zh-CN"/>
        </w:rPr>
        <w:t>2</w:t>
      </w:r>
      <w:r>
        <w:rPr>
          <w:rFonts w:hint="eastAsia"/>
          <w:sz w:val="21"/>
          <w:szCs w:val="24"/>
        </w:rPr>
        <w:t>.工作电压：AC220V±10%，50Hz</w:t>
      </w:r>
    </w:p>
    <w:p w14:paraId="1AE28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2.技术参数</w:t>
      </w:r>
    </w:p>
    <w:p w14:paraId="3AEF0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2.1.四元梯度泵</w:t>
      </w:r>
    </w:p>
    <w:p w14:paraId="6FCFE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2.1.1.串联式双柱塞往复泵，20～80μL自动连续可变冲程</w:t>
      </w:r>
    </w:p>
    <w:p w14:paraId="60672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2.1.2.流量范围：0.001mL/min～10.0mL/min，递增率</w:t>
      </w:r>
      <w:r>
        <w:rPr>
          <w:rFonts w:hint="eastAsia"/>
          <w:sz w:val="21"/>
          <w:szCs w:val="24"/>
          <w:lang w:eastAsia="zh-CN"/>
        </w:rPr>
        <w:t>：≦</w:t>
      </w:r>
      <w:r>
        <w:rPr>
          <w:rFonts w:hint="eastAsia"/>
          <w:sz w:val="21"/>
          <w:szCs w:val="24"/>
        </w:rPr>
        <w:t>0.001mL/min</w:t>
      </w:r>
    </w:p>
    <w:p w14:paraId="56394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2.1.3.流量精度：≤0.070%RSD</w:t>
      </w:r>
    </w:p>
    <w:p w14:paraId="43AF5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2.1.4.压力范围：0～400bar</w:t>
      </w:r>
    </w:p>
    <w:p w14:paraId="524F0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2.1.5.压力脉动：在整个压力范围内，1mL/min流量时，&lt;1%</w:t>
      </w:r>
    </w:p>
    <w:p w14:paraId="10EC2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2.1.6.可压缩性补偿：根据流动相自动调节或用户选择</w:t>
      </w:r>
    </w:p>
    <w:p w14:paraId="24838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2.1.7.梯度洗脱：0～100%，最小递增率为0.1%</w:t>
      </w:r>
    </w:p>
    <w:p w14:paraId="38BDF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2.2.真空在线脱气机</w:t>
      </w:r>
    </w:p>
    <w:p w14:paraId="0AC2B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2.2.1.通道：四个独立通路</w:t>
      </w:r>
    </w:p>
    <w:p w14:paraId="711AF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2.2.2.内体积：每个通路≥1.5mL</w:t>
      </w:r>
    </w:p>
    <w:p w14:paraId="3F5A2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2.2.3.流速：每个通路≥10mL/min</w:t>
      </w:r>
    </w:p>
    <w:p w14:paraId="53AE4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2.2.4.PH范围：1～14</w:t>
      </w:r>
    </w:p>
    <w:p w14:paraId="00A68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2.2.5.内部材料：PTFE</w:t>
      </w:r>
    </w:p>
    <w:p w14:paraId="11194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2.3.自动进样器</w:t>
      </w:r>
    </w:p>
    <w:p w14:paraId="15BCC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2.3.1 样品容量：≥132位2ml样品盘</w:t>
      </w:r>
    </w:p>
    <w:p w14:paraId="3B865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2.3.2 进样范围：≥0.1~100μL</w:t>
      </w:r>
    </w:p>
    <w:p w14:paraId="3E118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2.3.3进样精度：≤ 0.25% RSD</w:t>
      </w:r>
    </w:p>
    <w:p w14:paraId="0929B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2.3.4 交叉污染：≤0.004%</w:t>
      </w:r>
    </w:p>
    <w:p w14:paraId="1A543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2.3.5 重复进样次数：1-99次/样品</w:t>
      </w:r>
    </w:p>
    <w:p w14:paraId="37B5C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2.3.6控制功能：进样体积，自动洗针程序，柱前自动衍生程序，柱前样品自动稀释，自动混合，取样及进样速率</w:t>
      </w:r>
    </w:p>
    <w:p w14:paraId="1E0E5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2.3.7压力范围：0-600bar</w:t>
      </w:r>
    </w:p>
    <w:p w14:paraId="32B49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2.4.柱温箱</w:t>
      </w:r>
    </w:p>
    <w:p w14:paraId="5700C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2.4.1柱容量：≥4根色谱柱</w:t>
      </w:r>
    </w:p>
    <w:p w14:paraId="1F60A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2.4.2 温度范围：具有降温功能，室温以下10℃-85℃（最低4℃）</w:t>
      </w:r>
    </w:p>
    <w:p w14:paraId="2C267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2.4.3 温度稳定性：≤±0.1℃</w:t>
      </w:r>
    </w:p>
    <w:p w14:paraId="19A6F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2.4.4 温度准确度：≤±0.5℃</w:t>
      </w:r>
    </w:p>
    <w:p w14:paraId="62349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2.4.5 温度精度：≤0.05℃</w:t>
      </w:r>
    </w:p>
    <w:p w14:paraId="65AA6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2.4.6 静态温控，≥1个独立温度区，帕尔贴加热</w:t>
      </w:r>
    </w:p>
    <w:p w14:paraId="7AB86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2.5 二极管阵列检测器</w:t>
      </w:r>
    </w:p>
    <w:p w14:paraId="62C27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2.5.1 波长范围：≥190～900nm；</w:t>
      </w:r>
    </w:p>
    <w:p w14:paraId="0CCD7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2.5.2 波长准确度：≤±1nm；</w:t>
      </w:r>
    </w:p>
    <w:p w14:paraId="7CBB0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2.5.3 数据采集频率：≥100Hz；</w:t>
      </w:r>
    </w:p>
    <w:p w14:paraId="57334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2.5.4二极管个数：≥1024；</w:t>
      </w:r>
    </w:p>
    <w:p w14:paraId="3F342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2.5.5二极管宽度：≤1 nm；</w:t>
      </w:r>
    </w:p>
    <w:p w14:paraId="72ACE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2.5.6可编程狭缝宽度：1、2、4、8、16nm；</w:t>
      </w:r>
    </w:p>
    <w:p w14:paraId="7FC64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2.5.7检测通道：实时监测并输出8个波长处的色谱图；</w:t>
      </w:r>
    </w:p>
    <w:p w14:paraId="480B7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2.5.8实时观测紫外光谱图；</w:t>
      </w:r>
    </w:p>
    <w:p w14:paraId="2BC02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2.6 馏分收集器</w:t>
      </w:r>
    </w:p>
    <w:p w14:paraId="5BE33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2.6.1 最大系统流量：≥10 mL/min</w:t>
      </w:r>
    </w:p>
    <w:p w14:paraId="6E311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2.6.2 最大收集体积：≥20 mL</w:t>
      </w:r>
    </w:p>
    <w:p w14:paraId="7F527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2.6.3 触发模式：</w:t>
      </w:r>
    </w:p>
    <w:p w14:paraId="09CB4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时间片段</w:t>
      </w:r>
    </w:p>
    <w:p w14:paraId="2F49B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bookmarkStart w:id="0" w:name="_GoBack"/>
      <w:bookmarkEnd w:id="0"/>
      <w:r>
        <w:rPr>
          <w:rFonts w:hint="eastAsia"/>
          <w:sz w:val="21"/>
          <w:szCs w:val="24"/>
        </w:rPr>
        <w:t>峰值（阈值，上升斜率/下降率）</w:t>
      </w:r>
    </w:p>
    <w:p w14:paraId="45A54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时间表（时间间隔和峰的组合）</w:t>
      </w:r>
    </w:p>
    <w:p w14:paraId="034FA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2.7数据处理系统</w:t>
      </w:r>
    </w:p>
    <w:p w14:paraId="5D437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2.7.1  Windows 10操作环境，液相色谱软件，三维光谱分析软件，工作站系统通过LAN接口控制泵系统和检测器并可进行快速采集数据，进行色谱定性、定量分析</w:t>
      </w:r>
    </w:p>
    <w:p w14:paraId="5759F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2.7.2  GLP功能</w:t>
      </w:r>
    </w:p>
    <w:p w14:paraId="11865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2.7.3 维护信息预报系统（EMF）</w:t>
      </w:r>
    </w:p>
    <w:p w14:paraId="18A8A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</w:rPr>
        <w:t>2.7.4 电子记录维护和错误及故障信息</w:t>
      </w:r>
    </w:p>
    <w:p w14:paraId="2C3AF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2.8鼓风干燥箱：</w:t>
      </w:r>
      <w:r>
        <w:rPr>
          <w:rFonts w:hint="eastAsia"/>
          <w:sz w:val="21"/>
          <w:szCs w:val="24"/>
          <w:lang w:val="en-US" w:eastAsia="zh-CN"/>
        </w:rPr>
        <w:br w:type="textWrapping"/>
      </w:r>
      <w:r>
        <w:rPr>
          <w:rFonts w:hint="eastAsia"/>
          <w:sz w:val="21"/>
          <w:szCs w:val="24"/>
          <w:lang w:val="en-US" w:eastAsia="zh-CN"/>
        </w:rPr>
        <w:t>1.箱体内均采用镜面不锈钢氩弧焊制作而成，箱体外采用优质钢板</w:t>
      </w:r>
    </w:p>
    <w:p w14:paraId="2EA6B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2.采用具有超温偏差保护、数字显示的微电脑P.I.D温度控制器，带有定时功能</w:t>
      </w:r>
    </w:p>
    <w:p w14:paraId="42DB1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3.可以从控温面板上调节箱内进风和排气量大小。</w:t>
      </w:r>
    </w:p>
    <w:p w14:paraId="60158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4.控温范围：RT+10～250℃</w:t>
      </w:r>
    </w:p>
    <w:p w14:paraId="506DC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5.恒温波动度：≤±1.0℃</w:t>
      </w:r>
    </w:p>
    <w:p w14:paraId="1BD3E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6.温度分辨率：0.1℃</w:t>
      </w:r>
    </w:p>
    <w:p w14:paraId="1E4CA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7.温度均匀度：±3%(测试点为100℃)</w:t>
      </w:r>
    </w:p>
    <w:p w14:paraId="5C649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8.输入功率：2050W</w:t>
      </w:r>
    </w:p>
    <w:p w14:paraId="1253D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9.容积：≥136L</w:t>
      </w:r>
    </w:p>
    <w:p w14:paraId="2D00A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10.内胆尺寸（mm）W*D*H：≥550*450*550</w:t>
      </w:r>
    </w:p>
    <w:p w14:paraId="3B2BB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11.外形尺寸（mm）W*D*H：≤840*580*730</w:t>
      </w:r>
    </w:p>
    <w:p w14:paraId="21672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12.载物托架：≥2块</w:t>
      </w:r>
    </w:p>
    <w:p w14:paraId="33F21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13.定时范围：≥0～9999min</w:t>
      </w:r>
    </w:p>
    <w:p w14:paraId="053A9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14.电源电压： AC220V 50HZ</w:t>
      </w:r>
      <w:r>
        <w:rPr>
          <w:rFonts w:hint="eastAsia"/>
          <w:sz w:val="21"/>
          <w:szCs w:val="24"/>
          <w:lang w:val="en-US" w:eastAsia="zh-CN"/>
        </w:rPr>
        <w:br w:type="textWrapping"/>
      </w:r>
      <w:r>
        <w:rPr>
          <w:rFonts w:hint="eastAsia"/>
          <w:sz w:val="21"/>
          <w:szCs w:val="24"/>
          <w:lang w:val="en-US" w:eastAsia="zh-CN"/>
        </w:rPr>
        <w:t>2.9防爆柜：</w:t>
      </w:r>
      <w:r>
        <w:rPr>
          <w:rFonts w:hint="eastAsia"/>
          <w:sz w:val="21"/>
          <w:szCs w:val="24"/>
          <w:lang w:val="en-US" w:eastAsia="zh-CN"/>
        </w:rPr>
        <w:br w:type="textWrapping"/>
      </w:r>
      <w:r>
        <w:rPr>
          <w:rFonts w:hint="eastAsia"/>
          <w:sz w:val="21"/>
          <w:szCs w:val="24"/>
          <w:lang w:val="en-US" w:eastAsia="zh-CN"/>
        </w:rPr>
        <w:t>容量≥：170L</w:t>
      </w:r>
    </w:p>
    <w:p w14:paraId="75D40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外尺寸≤：1650*1090*460mm</w:t>
      </w:r>
    </w:p>
    <w:p w14:paraId="73AD2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内尺寸≤：1560*990*380mm</w:t>
      </w:r>
    </w:p>
    <w:p w14:paraId="62BFC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内置≥：2块层板</w:t>
      </w:r>
    </w:p>
    <w:p w14:paraId="56030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eastAsiaTheme="minorEastAsia"/>
          <w:sz w:val="21"/>
          <w:szCs w:val="24"/>
          <w:lang w:eastAsia="zh-CN"/>
        </w:rPr>
      </w:pPr>
      <w:r>
        <w:rPr>
          <w:rFonts w:hint="eastAsia"/>
          <w:sz w:val="21"/>
          <w:szCs w:val="24"/>
          <w:lang w:val="en-US" w:eastAsia="zh-CN"/>
        </w:rPr>
        <w:t>重量≤：75kg左右，带通风口</w:t>
      </w:r>
      <w:r>
        <w:rPr>
          <w:rFonts w:hint="eastAsia"/>
          <w:sz w:val="21"/>
          <w:szCs w:val="24"/>
          <w:lang w:val="en-US" w:eastAsia="zh-CN"/>
        </w:rPr>
        <w:br w:type="textWrapping"/>
      </w:r>
      <w:r>
        <w:rPr>
          <w:rFonts w:hint="eastAsia"/>
          <w:sz w:val="21"/>
          <w:szCs w:val="24"/>
          <w:lang w:val="en-US" w:eastAsia="zh-CN"/>
        </w:rPr>
        <w:t>3.0</w:t>
      </w:r>
      <w:r>
        <w:rPr>
          <w:rFonts w:hint="eastAsia"/>
          <w:sz w:val="21"/>
          <w:szCs w:val="24"/>
        </w:rPr>
        <w:t xml:space="preserve"> 仪器配置</w:t>
      </w:r>
      <w:r>
        <w:rPr>
          <w:rFonts w:hint="eastAsia"/>
          <w:sz w:val="21"/>
          <w:szCs w:val="24"/>
          <w:lang w:eastAsia="zh-CN"/>
        </w:rPr>
        <w:t>清单</w:t>
      </w:r>
    </w:p>
    <w:p w14:paraId="5BD2F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  <w:lang w:eastAsia="zh-CN"/>
        </w:rPr>
        <w:t>3.0.</w:t>
      </w:r>
      <w:r>
        <w:rPr>
          <w:rFonts w:hint="eastAsia"/>
          <w:sz w:val="21"/>
          <w:szCs w:val="24"/>
        </w:rPr>
        <w:t>1　四元泵（含工具包、脱气机、溶剂瓶、主动阀、柱塞清洗附件）1套</w:t>
      </w:r>
    </w:p>
    <w:p w14:paraId="6C714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  <w:lang w:eastAsia="zh-CN"/>
        </w:rPr>
        <w:t>3.0.</w:t>
      </w:r>
      <w:r>
        <w:rPr>
          <w:rFonts w:hint="eastAsia"/>
          <w:sz w:val="21"/>
          <w:szCs w:val="24"/>
        </w:rPr>
        <w:t>2　自动进样器1套</w:t>
      </w:r>
    </w:p>
    <w:p w14:paraId="1A8C9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  <w:lang w:eastAsia="zh-CN"/>
        </w:rPr>
        <w:t>3.0.</w:t>
      </w:r>
      <w:r>
        <w:rPr>
          <w:rFonts w:hint="eastAsia"/>
          <w:sz w:val="21"/>
          <w:szCs w:val="24"/>
        </w:rPr>
        <w:t>3　制冷柱温箱1套</w:t>
      </w:r>
    </w:p>
    <w:p w14:paraId="5D565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  <w:lang w:eastAsia="zh-CN"/>
        </w:rPr>
        <w:t>3.0.</w:t>
      </w:r>
      <w:r>
        <w:rPr>
          <w:rFonts w:hint="eastAsia"/>
          <w:sz w:val="21"/>
          <w:szCs w:val="24"/>
        </w:rPr>
        <w:t>4  二极管阵列检测器(含流通池)1套</w:t>
      </w:r>
    </w:p>
    <w:p w14:paraId="5657A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  <w:lang w:eastAsia="zh-CN"/>
        </w:rPr>
        <w:t>3.0.</w:t>
      </w:r>
      <w:r>
        <w:rPr>
          <w:rFonts w:hint="eastAsia"/>
          <w:sz w:val="21"/>
          <w:szCs w:val="24"/>
        </w:rPr>
        <w:t>5　馏分收集器1套</w:t>
      </w:r>
    </w:p>
    <w:p w14:paraId="04CF7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eastAsiaTheme="minorEastAsia"/>
          <w:sz w:val="21"/>
          <w:szCs w:val="24"/>
          <w:lang w:eastAsia="zh-CN"/>
        </w:rPr>
      </w:pPr>
      <w:r>
        <w:rPr>
          <w:rFonts w:hint="eastAsia"/>
          <w:sz w:val="21"/>
          <w:szCs w:val="24"/>
          <w:lang w:eastAsia="zh-CN"/>
        </w:rPr>
        <w:t>3.0.</w:t>
      </w:r>
      <w:r>
        <w:rPr>
          <w:rFonts w:hint="eastAsia"/>
          <w:sz w:val="21"/>
          <w:szCs w:val="24"/>
        </w:rPr>
        <w:t>6  液相色谱工作站1套</w:t>
      </w:r>
      <w:r>
        <w:rPr>
          <w:rFonts w:hint="eastAsia"/>
          <w:sz w:val="21"/>
          <w:szCs w:val="24"/>
          <w:lang w:eastAsia="zh-CN"/>
        </w:rPr>
        <w:t>（操作系统：Windows 11专业版或企业版；处理器类型和速度：Intel i5及以上，3GHz或更高、4核；物理内存（RAM）：16GB、硬盘：1T；彩色打印机一台，工作站桌椅二套，真皮带轮转椅二个。）</w:t>
      </w:r>
    </w:p>
    <w:p w14:paraId="724E2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</w:rPr>
      </w:pPr>
      <w:r>
        <w:rPr>
          <w:rFonts w:hint="eastAsia"/>
          <w:sz w:val="21"/>
          <w:szCs w:val="24"/>
          <w:lang w:eastAsia="zh-CN"/>
        </w:rPr>
        <w:t>3.0.</w:t>
      </w:r>
      <w:r>
        <w:rPr>
          <w:rFonts w:hint="eastAsia"/>
          <w:sz w:val="21"/>
          <w:szCs w:val="24"/>
        </w:rPr>
        <w:t>7：2ml进样小瓶100个，过滤白头5个，PEEK管线1套，两通1个，PEEK手紧式接头10个， C18色谱柱</w:t>
      </w:r>
      <w:r>
        <w:rPr>
          <w:rFonts w:hint="eastAsia"/>
          <w:sz w:val="21"/>
          <w:szCs w:val="24"/>
          <w:lang w:val="en-US" w:eastAsia="zh-CN"/>
        </w:rPr>
        <w:t>2</w:t>
      </w:r>
      <w:r>
        <w:rPr>
          <w:rFonts w:hint="eastAsia"/>
          <w:sz w:val="21"/>
          <w:szCs w:val="24"/>
        </w:rPr>
        <w:t>根</w:t>
      </w:r>
    </w:p>
    <w:p w14:paraId="1C4B5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eastAsia="zh-CN"/>
        </w:rPr>
        <w:t>3.0.</w:t>
      </w:r>
      <w:r>
        <w:rPr>
          <w:rFonts w:hint="eastAsia"/>
          <w:sz w:val="21"/>
          <w:szCs w:val="24"/>
        </w:rPr>
        <w:t>7　</w:t>
      </w:r>
      <w:r>
        <w:rPr>
          <w:rFonts w:hint="eastAsia"/>
          <w:sz w:val="21"/>
          <w:szCs w:val="24"/>
          <w:lang w:val="en-US" w:eastAsia="zh-CN"/>
        </w:rPr>
        <w:t>鼓风干燥箱     1台</w:t>
      </w:r>
    </w:p>
    <w:p w14:paraId="7FA44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3.0.8 防爆柜    1个</w:t>
      </w:r>
    </w:p>
    <w:p w14:paraId="4C678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val="en-US" w:eastAsia="zh-CN"/>
        </w:rPr>
        <w:t>3.1整机质保二年。</w:t>
      </w:r>
    </w:p>
    <w:p w14:paraId="4B1D5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default"/>
          <w:sz w:val="21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74526"/>
    <w:rsid w:val="09AA228B"/>
    <w:rsid w:val="17E83752"/>
    <w:rsid w:val="1D5E7958"/>
    <w:rsid w:val="2A7E2230"/>
    <w:rsid w:val="2B4B1B15"/>
    <w:rsid w:val="34790D04"/>
    <w:rsid w:val="3E706C67"/>
    <w:rsid w:val="50487921"/>
    <w:rsid w:val="59372453"/>
    <w:rsid w:val="6D874526"/>
    <w:rsid w:val="72AF5FB7"/>
    <w:rsid w:val="7D7C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1166</Words>
  <Characters>1743</Characters>
  <Lines>0</Lines>
  <Paragraphs>0</Paragraphs>
  <TotalTime>48</TotalTime>
  <ScaleCrop>false</ScaleCrop>
  <LinksUpToDate>false</LinksUpToDate>
  <CharactersWithSpaces>1798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2026-06-22T07:26:00Z</dcterms:created>
  <dc:creator>t</dc:creator>
  <cp:lastModifiedBy>成科</cp:lastModifiedBy>
  <cp:lastPrinted>2026-08-11T09:17:58Z</cp:lastPrinted>
  <dcterms:modified xsi:type="dcterms:W3CDTF">2026-08-11T09:18:19Z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2E5D9E64093E4F308697516B5EC01BA8_13</vt:lpwstr>
  </property>
  <property fmtid="{D5CDD505-2E9C-101B-9397-08002B2CF9AE}" pid="4" name="KSOTemplateDocerSaveRecord">
    <vt:lpwstr>eyJoZGlkIjoiZGVjNTMxNWI5ZmI3ODRhNTA1YTI2MjBjMTQwZTAyYTkiLCJ1c2VySWQiOiI0MDg1OTAzMjUifQ==</vt:lpwstr>
  </property>
</Properties>
</file>